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BB7E" w14:textId="77777777" w:rsidR="00F82703" w:rsidRPr="00486CA2" w:rsidRDefault="00F82703" w:rsidP="00F82703">
      <w:pPr>
        <w:spacing w:line="276" w:lineRule="auto"/>
        <w:ind w:left="133"/>
        <w:rPr>
          <w:b/>
          <w:bCs/>
        </w:rPr>
      </w:pPr>
      <w:r w:rsidRPr="00486CA2">
        <w:rPr>
          <w:b/>
          <w:bCs/>
          <w:color w:val="509CC5"/>
        </w:rPr>
        <w:t>INTERNATIONAL COMMITTEE</w:t>
      </w:r>
    </w:p>
    <w:p w14:paraId="46F5A0A6" w14:textId="77777777" w:rsidR="00F82703" w:rsidRPr="00486CA2" w:rsidRDefault="00F82703" w:rsidP="00F82703">
      <w:pPr>
        <w:pStyle w:val="BodyText"/>
        <w:spacing w:line="276" w:lineRule="auto"/>
        <w:rPr>
          <w:b/>
        </w:rPr>
      </w:pPr>
    </w:p>
    <w:p w14:paraId="5820CBE8" w14:textId="77777777" w:rsidR="00F82703" w:rsidRDefault="00F82703" w:rsidP="00F82703">
      <w:pPr>
        <w:pStyle w:val="BodyText"/>
        <w:spacing w:line="276" w:lineRule="auto"/>
        <w:ind w:left="133" w:right="220"/>
      </w:pPr>
      <w:r w:rsidRPr="00486CA2">
        <w:rPr>
          <w:b/>
        </w:rPr>
        <w:t xml:space="preserve">NON-CONFIDENTIAL </w:t>
      </w:r>
      <w:r w:rsidRPr="00810A20">
        <w:rPr>
          <w:b/>
          <w:bCs/>
        </w:rPr>
        <w:t>MINUTES</w:t>
      </w:r>
      <w:r w:rsidRPr="00486CA2">
        <w:t xml:space="preserve"> of a meeting of the International Committee on </w:t>
      </w:r>
      <w:r>
        <w:t>2 March 2023</w:t>
      </w:r>
      <w:r w:rsidRPr="00486CA2">
        <w:t xml:space="preserve"> </w:t>
      </w:r>
      <w:r>
        <w:t>at the RTPI Boardroom at Botolph Lane</w:t>
      </w:r>
      <w:r w:rsidRPr="00486CA2">
        <w:t>. 11</w:t>
      </w:r>
      <w:r>
        <w:t>:30</w:t>
      </w:r>
      <w:r w:rsidRPr="00486CA2">
        <w:t xml:space="preserve">am – </w:t>
      </w:r>
      <w:r>
        <w:t>3:15pm</w:t>
      </w:r>
    </w:p>
    <w:p w14:paraId="7D3B67AF" w14:textId="77777777" w:rsidR="00F82703" w:rsidRDefault="00F82703" w:rsidP="00F82703">
      <w:pPr>
        <w:pStyle w:val="BodyText"/>
        <w:spacing w:line="276" w:lineRule="auto"/>
      </w:pPr>
    </w:p>
    <w:p w14:paraId="6B058DB2" w14:textId="360981F0" w:rsidR="00F82703" w:rsidRPr="000D7D30" w:rsidRDefault="00F82703" w:rsidP="00F82703">
      <w:pPr>
        <w:pStyle w:val="BodyText"/>
        <w:spacing w:line="276" w:lineRule="auto"/>
        <w:ind w:left="133" w:right="631"/>
      </w:pPr>
      <w:r w:rsidRPr="39B9028E">
        <w:rPr>
          <w:b/>
          <w:bCs/>
        </w:rPr>
        <w:t>PRESENT</w:t>
      </w:r>
      <w:r w:rsidRPr="004857EA">
        <w:t>: Samer Bageen (Committee Chair),</w:t>
      </w:r>
      <w:r w:rsidR="00374C91">
        <w:rPr>
          <w:u w:val="single"/>
        </w:rPr>
        <w:t xml:space="preserve"> </w:t>
      </w:r>
      <w:r w:rsidRPr="000D7D30">
        <w:t>Nadeem Ahmed (Vice Chair)</w:t>
      </w:r>
      <w:r>
        <w:t xml:space="preserve">, Kirsti Johnson (KJ), Sophia Dellafiora (SD), Ifeanyi Chukwujekwu (IC), </w:t>
      </w:r>
    </w:p>
    <w:p w14:paraId="4F19DFDF" w14:textId="181A5020" w:rsidR="00F82703" w:rsidRDefault="00F82703" w:rsidP="00F82703">
      <w:pPr>
        <w:pStyle w:val="BodyText"/>
        <w:spacing w:line="276" w:lineRule="auto"/>
        <w:ind w:left="133" w:right="220"/>
      </w:pPr>
      <w:r w:rsidRPr="004857EA">
        <w:t>Geoffrey Payne (GP</w:t>
      </w:r>
      <w:r>
        <w:t xml:space="preserve">), </w:t>
      </w:r>
      <w:r w:rsidRPr="009A69CD">
        <w:t>Olafiyinfoluwa Taiwo (OT),</w:t>
      </w:r>
      <w:r w:rsidR="00215969">
        <w:rPr>
          <w:u w:val="single"/>
        </w:rPr>
        <w:t xml:space="preserve"> </w:t>
      </w:r>
      <w:r w:rsidRPr="004857EA">
        <w:t>James Wilson (JW</w:t>
      </w:r>
      <w:r>
        <w:t xml:space="preserve">) </w:t>
      </w:r>
      <w:r w:rsidR="00215969">
        <w:t xml:space="preserve">and </w:t>
      </w:r>
      <w:r>
        <w:t>Hrvoje Cindric (HC).</w:t>
      </w:r>
    </w:p>
    <w:p w14:paraId="2EAE51BE" w14:textId="77777777" w:rsidR="00F82703" w:rsidRPr="0015121F" w:rsidRDefault="00F82703" w:rsidP="00F82703">
      <w:pPr>
        <w:pStyle w:val="BodyText"/>
        <w:spacing w:line="276" w:lineRule="auto"/>
        <w:ind w:left="133" w:right="220"/>
      </w:pPr>
    </w:p>
    <w:p w14:paraId="7082B6CB" w14:textId="6FDD315B" w:rsidR="00F82703" w:rsidRPr="000D7D30" w:rsidRDefault="00F82703" w:rsidP="00F82703">
      <w:pPr>
        <w:pStyle w:val="TableParagraph"/>
        <w:spacing w:line="276" w:lineRule="auto"/>
        <w:ind w:right="988"/>
      </w:pPr>
      <w:r w:rsidRPr="7CB8ADFD">
        <w:rPr>
          <w:b/>
          <w:bCs/>
        </w:rPr>
        <w:t>IN ATTENDANCE</w:t>
      </w:r>
      <w:r>
        <w:t xml:space="preserve">: Victoria Hills (Chief Executive Officer), Item 7 only, </w:t>
      </w:r>
      <w:r w:rsidRPr="000D7D30">
        <w:t>B</w:t>
      </w:r>
      <w:r w:rsidR="00126763">
        <w:t>é</w:t>
      </w:r>
      <w:r w:rsidRPr="000D7D30">
        <w:t>atrice Crabb (International Lead) and Lizzy Millar (Governance and Compliance Officer), Andrew Close (Director of Education and Profession)</w:t>
      </w:r>
      <w:r>
        <w:t>, Rachel McLinn (</w:t>
      </w:r>
      <w:r w:rsidRPr="003D2709">
        <w:t>Member</w:t>
      </w:r>
      <w:r>
        <w:t xml:space="preserve">ship </w:t>
      </w:r>
      <w:r w:rsidRPr="003D2709">
        <w:t>Engagement Manager</w:t>
      </w:r>
      <w:r>
        <w:t>), Item 8 only, Sue Bridge (2023 President), item 7 only.</w:t>
      </w:r>
    </w:p>
    <w:p w14:paraId="61AB829B" w14:textId="77777777" w:rsidR="00F82703" w:rsidRPr="000D7D30" w:rsidRDefault="00F82703" w:rsidP="00F82703">
      <w:pPr>
        <w:pStyle w:val="BodyText"/>
        <w:tabs>
          <w:tab w:val="left" w:pos="4840"/>
        </w:tabs>
        <w:spacing w:line="276" w:lineRule="auto"/>
        <w:ind w:right="631"/>
      </w:pPr>
      <w:r w:rsidRPr="000D7D30">
        <w:tab/>
      </w:r>
    </w:p>
    <w:p w14:paraId="0BBE4DB4" w14:textId="747FBD4B" w:rsidR="00F82703" w:rsidRPr="000D7D30" w:rsidRDefault="00F82703" w:rsidP="00F82703">
      <w:pPr>
        <w:pStyle w:val="BodyText"/>
        <w:spacing w:line="276" w:lineRule="auto"/>
        <w:ind w:left="133" w:right="631"/>
      </w:pPr>
      <w:r w:rsidRPr="000D7D30">
        <w:rPr>
          <w:b/>
          <w:bCs/>
        </w:rPr>
        <w:t>APOLOGIES</w:t>
      </w:r>
      <w:r w:rsidRPr="000D7D30">
        <w:t xml:space="preserve">: </w:t>
      </w:r>
      <w:r>
        <w:t>Tola Amodu (TA), Ross Mayger (RM), Rosalie Callway (RC) and Oscar Wong (OW)</w:t>
      </w:r>
      <w:r w:rsidR="00374C91">
        <w:t>, Thaddeus Jackson-Browne (TJB)</w:t>
      </w:r>
      <w:r>
        <w:t xml:space="preserve"> and Chloe Desgrand (CD)</w:t>
      </w:r>
    </w:p>
    <w:p w14:paraId="1EB79A41" w14:textId="77777777" w:rsidR="00F82703" w:rsidRPr="000D7D30" w:rsidRDefault="00F82703" w:rsidP="00F82703">
      <w:pPr>
        <w:pStyle w:val="BodyText"/>
        <w:spacing w:before="1" w:line="276" w:lineRule="auto"/>
      </w:pPr>
    </w:p>
    <w:p w14:paraId="04A57B5F" w14:textId="77777777" w:rsidR="00F82703" w:rsidRDefault="00F82703" w:rsidP="00F82703">
      <w:pPr>
        <w:pStyle w:val="BodyText"/>
        <w:spacing w:line="276" w:lineRule="auto"/>
        <w:ind w:left="133"/>
      </w:pPr>
      <w:r w:rsidRPr="000D7D30">
        <w:rPr>
          <w:b/>
          <w:bCs/>
        </w:rPr>
        <w:t>MINUTE TAKER</w:t>
      </w:r>
      <w:r w:rsidRPr="000D7D30">
        <w:t>: Lizzy Millar (Governance and Compliance Officer)</w:t>
      </w:r>
    </w:p>
    <w:p w14:paraId="5B7A9120" w14:textId="77777777" w:rsidR="00F82703" w:rsidRDefault="00F82703" w:rsidP="00F82703">
      <w:pPr>
        <w:pStyle w:val="BodyText"/>
        <w:spacing w:after="1" w:line="276" w:lineRule="auto"/>
      </w:pPr>
    </w:p>
    <w:tbl>
      <w:tblPr>
        <w:tblW w:w="971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7654"/>
        <w:gridCol w:w="1216"/>
      </w:tblGrid>
      <w:tr w:rsidR="00F82703" w14:paraId="714C42FB" w14:textId="77777777" w:rsidTr="3BC99611">
        <w:trPr>
          <w:trHeight w:val="251"/>
        </w:trPr>
        <w:tc>
          <w:tcPr>
            <w:tcW w:w="845" w:type="dxa"/>
          </w:tcPr>
          <w:p w14:paraId="081E5983" w14:textId="77777777" w:rsidR="00F82703" w:rsidRDefault="00F82703" w:rsidP="00374C91">
            <w:pPr>
              <w:pStyle w:val="TableParagraph"/>
              <w:spacing w:line="276" w:lineRule="auto"/>
            </w:pPr>
            <w:r>
              <w:t>Item</w:t>
            </w:r>
          </w:p>
        </w:tc>
        <w:tc>
          <w:tcPr>
            <w:tcW w:w="7654" w:type="dxa"/>
          </w:tcPr>
          <w:p w14:paraId="0F5CA4C0" w14:textId="77777777" w:rsidR="00F82703" w:rsidRDefault="00F82703" w:rsidP="00374C91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14:paraId="70290907" w14:textId="77777777" w:rsidR="00F82703" w:rsidRDefault="00F82703" w:rsidP="00374C91">
            <w:pPr>
              <w:pStyle w:val="TableParagraph"/>
              <w:spacing w:line="276" w:lineRule="auto"/>
              <w:ind w:left="108"/>
            </w:pPr>
            <w:r>
              <w:t>Action</w:t>
            </w:r>
          </w:p>
        </w:tc>
      </w:tr>
      <w:tr w:rsidR="00F82703" w14:paraId="0E2EA5BE" w14:textId="77777777" w:rsidTr="3BC99611">
        <w:trPr>
          <w:trHeight w:val="760"/>
        </w:trPr>
        <w:tc>
          <w:tcPr>
            <w:tcW w:w="845" w:type="dxa"/>
          </w:tcPr>
          <w:p w14:paraId="15B297B0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  <w:p w14:paraId="7F720231" w14:textId="77777777" w:rsidR="00F82703" w:rsidRDefault="00F82703" w:rsidP="00374C91">
            <w:pPr>
              <w:pStyle w:val="TableParagraph"/>
              <w:spacing w:line="276" w:lineRule="auto"/>
              <w:ind w:left="470"/>
            </w:pPr>
          </w:p>
          <w:p w14:paraId="53CB0809" w14:textId="77777777" w:rsidR="00F82703" w:rsidRDefault="00F82703" w:rsidP="00374C91">
            <w:pPr>
              <w:pStyle w:val="TableParagraph"/>
              <w:spacing w:line="276" w:lineRule="auto"/>
              <w:ind w:left="470"/>
            </w:pPr>
          </w:p>
          <w:p w14:paraId="2F003363" w14:textId="77777777" w:rsidR="00F82703" w:rsidRDefault="00F82703" w:rsidP="00374C91">
            <w:pPr>
              <w:pStyle w:val="TableParagraph"/>
              <w:spacing w:line="276" w:lineRule="auto"/>
              <w:ind w:left="470"/>
            </w:pPr>
          </w:p>
          <w:p w14:paraId="35C028F1" w14:textId="77777777" w:rsidR="00F82703" w:rsidRDefault="00F82703" w:rsidP="00374C91">
            <w:pPr>
              <w:pStyle w:val="TableParagraph"/>
              <w:spacing w:line="276" w:lineRule="auto"/>
              <w:ind w:left="470"/>
            </w:pPr>
          </w:p>
          <w:p w14:paraId="27EF866F" w14:textId="77777777" w:rsidR="00F82703" w:rsidRDefault="00F82703" w:rsidP="00374C91">
            <w:pPr>
              <w:pStyle w:val="TableParagraph"/>
              <w:spacing w:line="276" w:lineRule="auto"/>
              <w:ind w:left="470"/>
            </w:pPr>
          </w:p>
          <w:p w14:paraId="6C723927" w14:textId="77777777" w:rsidR="00215969" w:rsidRDefault="00215969" w:rsidP="00374C91">
            <w:pPr>
              <w:pStyle w:val="TableParagraph"/>
              <w:spacing w:line="276" w:lineRule="auto"/>
              <w:ind w:left="470"/>
            </w:pPr>
          </w:p>
          <w:p w14:paraId="2B0524D8" w14:textId="77777777" w:rsidR="00F82703" w:rsidRDefault="00F82703" w:rsidP="00374C91">
            <w:pPr>
              <w:pStyle w:val="TableParagraph"/>
              <w:spacing w:line="276" w:lineRule="auto"/>
              <w:ind w:left="0"/>
            </w:pPr>
          </w:p>
          <w:p w14:paraId="7F63481C" w14:textId="77777777" w:rsidR="00F82703" w:rsidRDefault="00F82703" w:rsidP="00374C91">
            <w:pPr>
              <w:pStyle w:val="TableParagraph"/>
              <w:spacing w:line="276" w:lineRule="auto"/>
              <w:ind w:left="470"/>
            </w:pPr>
            <w:r>
              <w:t>1.1</w:t>
            </w:r>
          </w:p>
        </w:tc>
        <w:tc>
          <w:tcPr>
            <w:tcW w:w="7654" w:type="dxa"/>
          </w:tcPr>
          <w:p w14:paraId="1ED24B9E" w14:textId="77777777" w:rsidR="00F82703" w:rsidRDefault="00F82703" w:rsidP="00374C91">
            <w:pPr>
              <w:pStyle w:val="TableParagraph"/>
              <w:spacing w:line="276" w:lineRule="auto"/>
              <w:rPr>
                <w:b/>
                <w:bCs/>
              </w:rPr>
            </w:pPr>
            <w:r w:rsidRPr="53DBC570">
              <w:rPr>
                <w:b/>
                <w:bCs/>
              </w:rPr>
              <w:t>Introduction and Welcome</w:t>
            </w:r>
          </w:p>
          <w:p w14:paraId="13FE7E9C" w14:textId="77777777" w:rsidR="00215969" w:rsidRDefault="00215969" w:rsidP="00374C91">
            <w:pPr>
              <w:pStyle w:val="TableParagraph"/>
              <w:spacing w:line="276" w:lineRule="auto"/>
            </w:pPr>
          </w:p>
          <w:p w14:paraId="04ABA02E" w14:textId="42B18238" w:rsidR="00F82703" w:rsidRPr="00FE666A" w:rsidRDefault="00F82703" w:rsidP="00374C91">
            <w:pPr>
              <w:pStyle w:val="TableParagraph"/>
              <w:spacing w:line="276" w:lineRule="auto"/>
              <w:rPr>
                <w:b/>
              </w:rPr>
            </w:pPr>
            <w:r>
              <w:t xml:space="preserve">SB the new Chair welcomed new and returning members and guests to the Committee. Members </w:t>
            </w:r>
            <w:r w:rsidRPr="004857EA">
              <w:t>James Wilson</w:t>
            </w:r>
            <w:r>
              <w:t xml:space="preserve">, Hrvoje Cindric and Ifeanyi Chukwujekwu and Sue Bridge the 2023 President (for item 7 only) attended the meeting </w:t>
            </w:r>
            <w:r w:rsidR="00215969">
              <w:t>via MS Teams</w:t>
            </w:r>
            <w:r>
              <w:t>. The meeting was recorded for the purpose of informing the minutes. Item 7 was heard first.</w:t>
            </w:r>
          </w:p>
          <w:p w14:paraId="472CA588" w14:textId="77777777" w:rsidR="00F82703" w:rsidRDefault="00F82703" w:rsidP="00374C91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16D71B50" w14:textId="77777777" w:rsidR="00F82703" w:rsidRDefault="00F82703" w:rsidP="00374C9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Apologies for absence</w:t>
            </w:r>
          </w:p>
          <w:p w14:paraId="553F9BC9" w14:textId="56922134" w:rsidR="00F82703" w:rsidRDefault="00F82703" w:rsidP="00374C91">
            <w:pPr>
              <w:pStyle w:val="TableParagraph"/>
              <w:spacing w:line="276" w:lineRule="auto"/>
            </w:pPr>
            <w:r>
              <w:t xml:space="preserve">The Committee accepted apologies on behalf of Thaddeus Jackson-Browne, Oscar Wong, Rosalie Callway, Ross Mayger, Tola Amodu and Chloe Desgrand. </w:t>
            </w:r>
          </w:p>
          <w:p w14:paraId="0448520E" w14:textId="77777777" w:rsidR="00F82703" w:rsidRDefault="00F82703" w:rsidP="00374C91">
            <w:pPr>
              <w:pStyle w:val="TableParagraph"/>
              <w:spacing w:line="276" w:lineRule="auto"/>
              <w:ind w:left="0"/>
            </w:pPr>
          </w:p>
        </w:tc>
        <w:tc>
          <w:tcPr>
            <w:tcW w:w="1216" w:type="dxa"/>
          </w:tcPr>
          <w:p w14:paraId="65808301" w14:textId="77777777" w:rsidR="00F82703" w:rsidRDefault="00F82703" w:rsidP="00374C91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F82703" w14:paraId="6CEF6BB3" w14:textId="77777777" w:rsidTr="3BC99611">
        <w:trPr>
          <w:trHeight w:val="1010"/>
        </w:trPr>
        <w:tc>
          <w:tcPr>
            <w:tcW w:w="845" w:type="dxa"/>
          </w:tcPr>
          <w:p w14:paraId="2E991E7A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  <w:r>
              <w:t>2</w:t>
            </w:r>
          </w:p>
        </w:tc>
        <w:tc>
          <w:tcPr>
            <w:tcW w:w="7654" w:type="dxa"/>
          </w:tcPr>
          <w:p w14:paraId="4332E77E" w14:textId="77777777" w:rsidR="00F82703" w:rsidRDefault="00F82703" w:rsidP="00374C9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Conflict of Interest</w:t>
            </w:r>
          </w:p>
          <w:p w14:paraId="020AC3BC" w14:textId="77777777" w:rsidR="00215969" w:rsidRDefault="00215969" w:rsidP="00374C91">
            <w:pPr>
              <w:pStyle w:val="TableParagraph"/>
              <w:spacing w:line="276" w:lineRule="auto"/>
              <w:rPr>
                <w:bCs/>
              </w:rPr>
            </w:pPr>
          </w:p>
          <w:p w14:paraId="12E796F5" w14:textId="6D2C4DE6" w:rsidR="00F82703" w:rsidRPr="00F2462B" w:rsidRDefault="00F82703" w:rsidP="00374C9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Cs/>
              </w:rPr>
              <w:t xml:space="preserve">The Committee confirmed that there </w:t>
            </w:r>
            <w:r w:rsidR="00215969">
              <w:rPr>
                <w:bCs/>
              </w:rPr>
              <w:t>was</w:t>
            </w:r>
            <w:r>
              <w:rPr>
                <w:bCs/>
              </w:rPr>
              <w:t xml:space="preserve"> no conflict of interests to declare and </w:t>
            </w:r>
            <w:r w:rsidR="00215969">
              <w:rPr>
                <w:bCs/>
              </w:rPr>
              <w:t xml:space="preserve">members had </w:t>
            </w:r>
            <w:r>
              <w:rPr>
                <w:bCs/>
              </w:rPr>
              <w:t>since updated the online form</w:t>
            </w:r>
            <w:r>
              <w:t>. Forms and links to other useful resources for new and returning members were shared via email:</w:t>
            </w:r>
          </w:p>
          <w:p w14:paraId="5996E1BC" w14:textId="77777777" w:rsidR="00F82703" w:rsidRDefault="00F82703" w:rsidP="00374C91">
            <w:pPr>
              <w:pStyle w:val="BodyText"/>
              <w:spacing w:line="276" w:lineRule="auto"/>
              <w:ind w:left="133"/>
            </w:pPr>
          </w:p>
          <w:p w14:paraId="0C5ED400" w14:textId="77777777" w:rsidR="00F82703" w:rsidRDefault="0031360C" w:rsidP="00374C91">
            <w:pPr>
              <w:pStyle w:val="BodyText"/>
              <w:spacing w:line="276" w:lineRule="auto"/>
              <w:ind w:left="133"/>
            </w:pPr>
            <w:hyperlink r:id="rId10" w:history="1">
              <w:r w:rsidR="00F82703">
                <w:rPr>
                  <w:rStyle w:val="Hyperlink"/>
                </w:rPr>
                <w:t>RTPI | RTPI Declaration of Interests and Register of Interests - panel and committee members</w:t>
              </w:r>
            </w:hyperlink>
          </w:p>
          <w:p w14:paraId="2CF7AA4A" w14:textId="77777777" w:rsidR="00F82703" w:rsidRDefault="00F82703" w:rsidP="00374C91">
            <w:pPr>
              <w:pStyle w:val="BodyText"/>
              <w:spacing w:line="276" w:lineRule="auto"/>
              <w:ind w:left="133"/>
            </w:pPr>
          </w:p>
          <w:p w14:paraId="344CABC1" w14:textId="77777777" w:rsidR="00F82703" w:rsidRDefault="0031360C" w:rsidP="00374C91">
            <w:pPr>
              <w:pStyle w:val="BodyText"/>
              <w:spacing w:line="276" w:lineRule="auto"/>
              <w:ind w:left="133"/>
            </w:pPr>
            <w:hyperlink r:id="rId11" w:history="1">
              <w:r w:rsidR="00F82703">
                <w:rPr>
                  <w:rStyle w:val="Hyperlink"/>
                </w:rPr>
                <w:t>Committee Member Resources</w:t>
              </w:r>
            </w:hyperlink>
          </w:p>
          <w:p w14:paraId="7C65E0E7" w14:textId="77777777" w:rsidR="00F82703" w:rsidRDefault="00F82703" w:rsidP="00374C91">
            <w:pPr>
              <w:pStyle w:val="BodyText"/>
              <w:spacing w:line="276" w:lineRule="auto"/>
              <w:ind w:left="133"/>
            </w:pPr>
          </w:p>
          <w:p w14:paraId="6B71FD4B" w14:textId="77777777" w:rsidR="00F82703" w:rsidRDefault="0031360C" w:rsidP="00374C91">
            <w:pPr>
              <w:pStyle w:val="BodyText"/>
              <w:spacing w:line="276" w:lineRule="auto"/>
              <w:ind w:left="133"/>
            </w:pPr>
            <w:hyperlink r:id="rId12" w:history="1">
              <w:r w:rsidR="00F82703">
                <w:rPr>
                  <w:rStyle w:val="Hyperlink"/>
                </w:rPr>
                <w:t>International Strategy 201-2030</w:t>
              </w:r>
            </w:hyperlink>
            <w:r w:rsidR="00F82703">
              <w:t xml:space="preserve"> </w:t>
            </w:r>
          </w:p>
          <w:p w14:paraId="0F0F1E5C" w14:textId="77777777" w:rsidR="00F82703" w:rsidRDefault="00F82703" w:rsidP="00374C91"/>
          <w:p w14:paraId="520C697E" w14:textId="77777777" w:rsidR="00F82703" w:rsidRDefault="00F82703" w:rsidP="00374C91">
            <w:pPr>
              <w:ind w:hanging="709"/>
              <w:jc w:val="both"/>
              <w:rPr>
                <w:rFonts w:ascii="Calibri" w:hAnsi="Calibri" w:cs="Calibri"/>
                <w:lang w:val="en-GB"/>
              </w:rPr>
            </w:pPr>
            <w:r>
              <w:t xml:space="preserve">              </w:t>
            </w:r>
            <w:hyperlink r:id="rId13" w:history="1">
              <w:r>
                <w:rPr>
                  <w:rStyle w:val="Hyperlink"/>
                  <w:sz w:val="21"/>
                  <w:szCs w:val="21"/>
                </w:rPr>
                <w:t>Membership 2023</w:t>
              </w:r>
            </w:hyperlink>
          </w:p>
          <w:p w14:paraId="4137D7D9" w14:textId="77777777" w:rsidR="00F82703" w:rsidRDefault="00F82703" w:rsidP="00374C91">
            <w:pPr>
              <w:ind w:hanging="709"/>
              <w:jc w:val="both"/>
            </w:pPr>
            <w:r>
              <w:t xml:space="preserve">      Jjkf                                      </w:t>
            </w:r>
          </w:p>
          <w:p w14:paraId="166067D7" w14:textId="77777777" w:rsidR="00F82703" w:rsidRDefault="00F82703" w:rsidP="00374C91">
            <w:pPr>
              <w:ind w:hanging="709"/>
              <w:jc w:val="both"/>
              <w:rPr>
                <w:sz w:val="21"/>
                <w:szCs w:val="21"/>
              </w:rPr>
            </w:pPr>
            <w:r>
              <w:t xml:space="preserve">              </w:t>
            </w:r>
            <w:hyperlink r:id="rId14" w:history="1">
              <w:r>
                <w:rPr>
                  <w:rStyle w:val="Hyperlink"/>
                  <w:sz w:val="21"/>
                  <w:szCs w:val="21"/>
                </w:rPr>
                <w:t>Terms of Reference</w:t>
              </w:r>
            </w:hyperlink>
          </w:p>
          <w:p w14:paraId="0B7C6BF0" w14:textId="77777777" w:rsidR="00F82703" w:rsidRDefault="00F82703" w:rsidP="00374C91">
            <w:pPr>
              <w:pStyle w:val="TableParagraph"/>
              <w:spacing w:line="276" w:lineRule="auto"/>
              <w:ind w:left="0"/>
            </w:pPr>
          </w:p>
        </w:tc>
        <w:tc>
          <w:tcPr>
            <w:tcW w:w="1216" w:type="dxa"/>
          </w:tcPr>
          <w:p w14:paraId="3F459EF1" w14:textId="77777777" w:rsidR="00F82703" w:rsidRDefault="00F82703" w:rsidP="00374C91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F82703" w14:paraId="2682B992" w14:textId="77777777" w:rsidTr="3BC99611">
        <w:trPr>
          <w:trHeight w:val="1007"/>
        </w:trPr>
        <w:tc>
          <w:tcPr>
            <w:tcW w:w="845" w:type="dxa"/>
          </w:tcPr>
          <w:p w14:paraId="38039E4D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  <w:r>
              <w:t>3</w:t>
            </w:r>
          </w:p>
        </w:tc>
        <w:tc>
          <w:tcPr>
            <w:tcW w:w="7654" w:type="dxa"/>
          </w:tcPr>
          <w:p w14:paraId="7DDCB594" w14:textId="77777777" w:rsidR="00F82703" w:rsidRDefault="00F82703" w:rsidP="00374C9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Minutes from meeting held on 10 November 2022</w:t>
            </w:r>
          </w:p>
          <w:p w14:paraId="172EE528" w14:textId="77777777" w:rsidR="00F82703" w:rsidRDefault="00F82703" w:rsidP="00374C91">
            <w:pPr>
              <w:pStyle w:val="TableParagraph"/>
              <w:spacing w:line="276" w:lineRule="auto"/>
              <w:rPr>
                <w:b/>
              </w:rPr>
            </w:pPr>
          </w:p>
          <w:p w14:paraId="7D19E2B4" w14:textId="5F3061FC" w:rsidR="00F82703" w:rsidRPr="00F2462B" w:rsidRDefault="00F82703" w:rsidP="3BC99611">
            <w:pPr>
              <w:pStyle w:val="TableParagraph"/>
              <w:spacing w:line="276" w:lineRule="auto"/>
              <w:rPr>
                <w:b/>
                <w:bCs/>
              </w:rPr>
            </w:pPr>
            <w:r>
              <w:t xml:space="preserve">The Committee accepted the non-confidential </w:t>
            </w:r>
            <w:r w:rsidR="54419F31">
              <w:t xml:space="preserve">minutes </w:t>
            </w:r>
            <w:r>
              <w:t>from the last meeting without</w:t>
            </w:r>
            <w:r>
              <w:rPr>
                <w:spacing w:val="-7"/>
              </w:rPr>
              <w:t xml:space="preserve"> any </w:t>
            </w:r>
            <w:r>
              <w:t>revision. These will be published on the RTPI website.</w:t>
            </w:r>
          </w:p>
          <w:p w14:paraId="651B15EA" w14:textId="77777777" w:rsidR="00F82703" w:rsidRPr="007A3BA0" w:rsidRDefault="00F82703" w:rsidP="00374C91">
            <w:pPr>
              <w:pStyle w:val="TableParagraph"/>
              <w:spacing w:line="276" w:lineRule="auto"/>
              <w:ind w:right="988"/>
            </w:pPr>
          </w:p>
        </w:tc>
        <w:tc>
          <w:tcPr>
            <w:tcW w:w="1216" w:type="dxa"/>
          </w:tcPr>
          <w:p w14:paraId="5B249C08" w14:textId="77777777" w:rsidR="00F82703" w:rsidRDefault="00F82703" w:rsidP="00374C91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F82703" w14:paraId="452E66C5" w14:textId="77777777" w:rsidTr="3BC99611">
        <w:trPr>
          <w:trHeight w:val="128"/>
        </w:trPr>
        <w:tc>
          <w:tcPr>
            <w:tcW w:w="845" w:type="dxa"/>
          </w:tcPr>
          <w:p w14:paraId="0015E7A4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  <w:p w14:paraId="63642AA2" w14:textId="77777777" w:rsidR="00F82703" w:rsidRDefault="00F82703" w:rsidP="00374C91">
            <w:pPr>
              <w:pStyle w:val="TableParagraph"/>
              <w:spacing w:line="276" w:lineRule="auto"/>
              <w:ind w:left="830"/>
            </w:pPr>
            <w:r>
              <w:t>44</w:t>
            </w:r>
          </w:p>
        </w:tc>
        <w:tc>
          <w:tcPr>
            <w:tcW w:w="7654" w:type="dxa"/>
          </w:tcPr>
          <w:p w14:paraId="14C48191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Review of Action Log</w:t>
            </w:r>
          </w:p>
          <w:p w14:paraId="51AB4A54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</w:p>
          <w:p w14:paraId="334F4A43" w14:textId="77777777" w:rsidR="00F82703" w:rsidRDefault="00F82703" w:rsidP="0065157D">
            <w:pPr>
              <w:pStyle w:val="TableParagraph"/>
              <w:spacing w:line="276" w:lineRule="auto"/>
            </w:pPr>
            <w:r>
              <w:t>All actions had been completed or would otherwise be carried over.</w:t>
            </w:r>
          </w:p>
          <w:p w14:paraId="03E0CCB4" w14:textId="77777777" w:rsidR="00F82703" w:rsidRDefault="00F82703" w:rsidP="3BC99611">
            <w:pPr>
              <w:pStyle w:val="TableParagraph"/>
              <w:spacing w:line="276" w:lineRule="auto"/>
              <w:ind w:left="0" w:right="988"/>
            </w:pPr>
          </w:p>
          <w:p w14:paraId="6219B921" w14:textId="77777777" w:rsidR="00F82703" w:rsidRPr="00F2462B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 w:rsidRPr="00816AE7">
              <w:rPr>
                <w:b/>
                <w:bCs/>
              </w:rPr>
              <w:t>ACTION</w:t>
            </w:r>
            <w:r>
              <w:t>: Forward list of dates of key international events.</w:t>
            </w:r>
          </w:p>
          <w:p w14:paraId="0FE0197B" w14:textId="77777777" w:rsidR="00F82703" w:rsidRDefault="00F82703" w:rsidP="00374C91">
            <w:pPr>
              <w:pStyle w:val="TableParagraph"/>
              <w:spacing w:line="276" w:lineRule="auto"/>
              <w:ind w:left="0" w:right="988"/>
            </w:pPr>
          </w:p>
        </w:tc>
        <w:tc>
          <w:tcPr>
            <w:tcW w:w="1216" w:type="dxa"/>
          </w:tcPr>
          <w:p w14:paraId="233E4C24" w14:textId="77777777" w:rsidR="00F82703" w:rsidRPr="0065157D" w:rsidRDefault="00F82703" w:rsidP="00374C91">
            <w:pPr>
              <w:pStyle w:val="TableParagraph"/>
              <w:spacing w:line="276" w:lineRule="auto"/>
              <w:ind w:left="0"/>
            </w:pPr>
          </w:p>
          <w:p w14:paraId="27FBCD5B" w14:textId="77777777" w:rsidR="00F82703" w:rsidRPr="0065157D" w:rsidRDefault="00F82703" w:rsidP="00374C91">
            <w:pPr>
              <w:pStyle w:val="TableParagraph"/>
              <w:spacing w:line="276" w:lineRule="auto"/>
              <w:ind w:left="0"/>
            </w:pPr>
          </w:p>
          <w:p w14:paraId="0201F274" w14:textId="77777777" w:rsidR="00F82703" w:rsidRPr="0065157D" w:rsidRDefault="00F82703" w:rsidP="00374C91">
            <w:pPr>
              <w:pStyle w:val="TableParagraph"/>
              <w:spacing w:line="276" w:lineRule="auto"/>
              <w:ind w:left="0"/>
            </w:pPr>
          </w:p>
          <w:p w14:paraId="1FBF102E" w14:textId="77777777" w:rsidR="00F82703" w:rsidRPr="0065157D" w:rsidRDefault="00F82703" w:rsidP="00374C91">
            <w:pPr>
              <w:pStyle w:val="TableParagraph"/>
              <w:spacing w:line="276" w:lineRule="auto"/>
              <w:ind w:left="0"/>
            </w:pPr>
          </w:p>
          <w:p w14:paraId="7FDC657D" w14:textId="77777777" w:rsidR="00F82703" w:rsidRPr="0065157D" w:rsidRDefault="00F82703" w:rsidP="00374C91">
            <w:pPr>
              <w:pStyle w:val="TableParagraph"/>
              <w:spacing w:line="276" w:lineRule="auto"/>
              <w:ind w:left="0"/>
            </w:pPr>
            <w:r w:rsidRPr="0065157D">
              <w:t>BC</w:t>
            </w:r>
          </w:p>
        </w:tc>
      </w:tr>
      <w:tr w:rsidR="00F82703" w14:paraId="54219CDE" w14:textId="77777777" w:rsidTr="3BC99611">
        <w:trPr>
          <w:trHeight w:val="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EDF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98A" w14:textId="77777777" w:rsidR="00F82703" w:rsidRDefault="00F82703" w:rsidP="00374C91">
            <w:pPr>
              <w:pStyle w:val="TableParagraph"/>
              <w:spacing w:before="1" w:line="276" w:lineRule="auto"/>
              <w:ind w:right="195"/>
              <w:rPr>
                <w:vertAlign w:val="subscript"/>
              </w:rPr>
            </w:pPr>
            <w:r w:rsidRPr="00070356">
              <w:rPr>
                <w:b/>
                <w:bCs/>
              </w:rPr>
              <w:t>International Strategy Implementation Plan &amp; 2023 Workplan Forward Look</w:t>
            </w:r>
            <w:r>
              <w:t xml:space="preserve"> </w:t>
            </w:r>
            <w:r w:rsidRPr="4934C7AC">
              <w:rPr>
                <w:vertAlign w:val="subscript"/>
              </w:rPr>
              <w:t>(PAPER ATTACHED)</w:t>
            </w:r>
          </w:p>
          <w:p w14:paraId="435CFCBE" w14:textId="77777777" w:rsidR="00F82703" w:rsidRDefault="00F82703" w:rsidP="00374C91">
            <w:pPr>
              <w:pStyle w:val="TableParagraph"/>
              <w:spacing w:before="1" w:line="276" w:lineRule="auto"/>
              <w:ind w:right="195"/>
            </w:pPr>
          </w:p>
          <w:p w14:paraId="6158D75E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  <w:r w:rsidRPr="002B6694">
              <w:t xml:space="preserve">The </w:t>
            </w:r>
            <w:r>
              <w:t xml:space="preserve">International Lead referred to the International Strategy Implementation Plan circulated ahead of the meeting. </w:t>
            </w:r>
          </w:p>
          <w:p w14:paraId="6D5DE9A3" w14:textId="4FA70D9F" w:rsidR="00F82703" w:rsidRDefault="00F82703" w:rsidP="00374C91">
            <w:pPr>
              <w:pStyle w:val="TableParagraph"/>
              <w:spacing w:line="276" w:lineRule="auto"/>
              <w:ind w:right="988"/>
            </w:pPr>
          </w:p>
          <w:p w14:paraId="46D90B39" w14:textId="35337853" w:rsidR="00F82703" w:rsidRDefault="772E2B4B" w:rsidP="00374C91">
            <w:pPr>
              <w:pStyle w:val="TableParagraph"/>
              <w:spacing w:line="276" w:lineRule="auto"/>
              <w:ind w:right="988"/>
            </w:pPr>
            <w:r>
              <w:t>With regard to Pillar 2</w:t>
            </w:r>
            <w:r w:rsidR="6816C688">
              <w:t xml:space="preserve"> (knowledge and practice)</w:t>
            </w:r>
            <w:r>
              <w:t xml:space="preserve"> and </w:t>
            </w:r>
            <w:r w:rsidR="73F0F884">
              <w:t>the support of capacity development globally, m</w:t>
            </w:r>
            <w:r w:rsidR="00F82703">
              <w:t xml:space="preserve">embers </w:t>
            </w:r>
            <w:r w:rsidR="00507FF0">
              <w:t>commended</w:t>
            </w:r>
            <w:r w:rsidR="00F82703">
              <w:t xml:space="preserve"> the </w:t>
            </w:r>
            <w:hyperlink r:id="rId15">
              <w:r w:rsidR="00F82703" w:rsidRPr="3BC99611">
                <w:rPr>
                  <w:rStyle w:val="Hyperlink"/>
                </w:rPr>
                <w:t>Rapid Planning Toolkit for Urban Expansion</w:t>
              </w:r>
            </w:hyperlink>
            <w:r w:rsidR="006B1797">
              <w:t>.</w:t>
            </w:r>
          </w:p>
          <w:p w14:paraId="6B412F58" w14:textId="44E10081" w:rsidR="3BC99611" w:rsidRDefault="3BC99611" w:rsidP="3BC99611">
            <w:pPr>
              <w:pStyle w:val="TableParagraph"/>
              <w:spacing w:line="276" w:lineRule="auto"/>
              <w:ind w:right="988"/>
            </w:pPr>
          </w:p>
          <w:p w14:paraId="0F907109" w14:textId="15B1045E" w:rsidR="00F82703" w:rsidRDefault="00F82703" w:rsidP="00374C91">
            <w:pPr>
              <w:pStyle w:val="TableParagraph"/>
              <w:spacing w:line="276" w:lineRule="auto"/>
              <w:ind w:right="988"/>
            </w:pPr>
            <w:r>
              <w:t xml:space="preserve">Members </w:t>
            </w:r>
            <w:r w:rsidR="264CE310">
              <w:t>noted the importance of capacity building and sharing of best practice.</w:t>
            </w:r>
          </w:p>
          <w:p w14:paraId="334D2C41" w14:textId="77777777" w:rsidR="00F82703" w:rsidRDefault="00F82703" w:rsidP="00374C91">
            <w:pPr>
              <w:pStyle w:val="TableParagraph"/>
              <w:spacing w:line="276" w:lineRule="auto"/>
              <w:ind w:left="0" w:right="988"/>
            </w:pPr>
          </w:p>
          <w:p w14:paraId="32A7861E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  <w:r>
              <w:t>The paper was noted as read and would continue to be reviewed as a standing agenda item.</w:t>
            </w:r>
          </w:p>
          <w:p w14:paraId="5FD0F1D5" w14:textId="77777777" w:rsidR="00F82703" w:rsidRPr="007A3BA0" w:rsidRDefault="00F82703" w:rsidP="00374C91">
            <w:pPr>
              <w:pStyle w:val="TableParagraph"/>
              <w:spacing w:line="276" w:lineRule="auto"/>
              <w:ind w:left="0" w:right="988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669" w14:textId="77777777" w:rsidR="00F82703" w:rsidRDefault="00F82703" w:rsidP="00374C91">
            <w:pPr>
              <w:spacing w:line="276" w:lineRule="auto"/>
            </w:pPr>
          </w:p>
          <w:p w14:paraId="6C31F8C5" w14:textId="77777777" w:rsidR="00F82703" w:rsidRPr="007A3BA0" w:rsidRDefault="00F82703" w:rsidP="00374C91">
            <w:pPr>
              <w:spacing w:line="276" w:lineRule="auto"/>
            </w:pPr>
          </w:p>
        </w:tc>
      </w:tr>
      <w:tr w:rsidR="00F82703" w14:paraId="6A4E4074" w14:textId="77777777" w:rsidTr="3BC99611">
        <w:trPr>
          <w:trHeight w:val="8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1DE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1A1" w14:textId="77777777" w:rsidR="00082DEA" w:rsidRDefault="00082DEA" w:rsidP="00082DEA">
            <w:pPr>
              <w:pStyle w:val="TableParagraph"/>
              <w:spacing w:line="276" w:lineRule="auto"/>
              <w:ind w:right="988"/>
              <w:rPr>
                <w:vertAlign w:val="subscript"/>
              </w:rPr>
            </w:pPr>
            <w:r w:rsidRPr="00070356">
              <w:rPr>
                <w:b/>
                <w:bCs/>
              </w:rPr>
              <w:t>Framework of the International Engagement Working Group</w:t>
            </w:r>
            <w:r w:rsidRPr="4934C7AC">
              <w:t xml:space="preserve"> </w:t>
            </w:r>
            <w:r w:rsidRPr="4934C7AC">
              <w:rPr>
                <w:vertAlign w:val="subscript"/>
              </w:rPr>
              <w:t>(PAPER ATTACHED)</w:t>
            </w:r>
          </w:p>
          <w:p w14:paraId="0C4EFD4F" w14:textId="6EFDF26B" w:rsidR="00082DEA" w:rsidRPr="00082DEA" w:rsidRDefault="00082DEA" w:rsidP="00082DEA">
            <w:pPr>
              <w:pStyle w:val="TableParagraph"/>
              <w:spacing w:line="276" w:lineRule="auto"/>
              <w:ind w:right="988"/>
              <w:rPr>
                <w:b/>
                <w:bCs/>
                <w:vertAlign w:val="subscript"/>
              </w:rPr>
            </w:pPr>
            <w:r w:rsidRPr="001F7C2F">
              <w:t>This item has been listed under the confidential set of minutes.</w:t>
            </w:r>
          </w:p>
          <w:p w14:paraId="665E9414" w14:textId="77777777" w:rsidR="00F82703" w:rsidRPr="004A356A" w:rsidRDefault="00F82703" w:rsidP="00082DEA">
            <w:pPr>
              <w:pStyle w:val="TableParagraph"/>
              <w:spacing w:line="276" w:lineRule="auto"/>
              <w:ind w:left="830" w:right="988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78E" w14:textId="77777777" w:rsidR="00F82703" w:rsidRDefault="00F82703" w:rsidP="00374C91">
            <w:pPr>
              <w:spacing w:line="276" w:lineRule="auto"/>
            </w:pPr>
          </w:p>
          <w:p w14:paraId="6D8598D3" w14:textId="77777777" w:rsidR="00F82703" w:rsidRDefault="00F82703" w:rsidP="00374C91">
            <w:pPr>
              <w:spacing w:line="276" w:lineRule="auto"/>
            </w:pPr>
          </w:p>
          <w:p w14:paraId="725CB9BB" w14:textId="3B8F6BA3" w:rsidR="00F82703" w:rsidRPr="007A3BA0" w:rsidRDefault="00F82703" w:rsidP="00374C91">
            <w:pPr>
              <w:spacing w:line="276" w:lineRule="auto"/>
            </w:pPr>
          </w:p>
        </w:tc>
      </w:tr>
      <w:tr w:rsidR="00F82703" w14:paraId="3D8FD0D5" w14:textId="77777777" w:rsidTr="3BC99611">
        <w:trPr>
          <w:trHeight w:val="6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65A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054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 w:rsidRPr="00BB5D55">
              <w:rPr>
                <w:b/>
                <w:bCs/>
              </w:rPr>
              <w:t xml:space="preserve">Chief Executive &amp; </w:t>
            </w:r>
            <w:r>
              <w:rPr>
                <w:b/>
                <w:bCs/>
              </w:rPr>
              <w:t xml:space="preserve">2023 </w:t>
            </w:r>
            <w:r w:rsidRPr="00BB5D55">
              <w:rPr>
                <w:b/>
                <w:bCs/>
              </w:rPr>
              <w:t>President Update - Verbal Update</w:t>
            </w:r>
          </w:p>
          <w:p w14:paraId="3077CD76" w14:textId="474CCB16" w:rsidR="00F82703" w:rsidRPr="00933262" w:rsidRDefault="00933262" w:rsidP="00933262">
            <w:pPr>
              <w:pStyle w:val="TableParagraph"/>
              <w:spacing w:line="276" w:lineRule="auto"/>
              <w:ind w:right="988"/>
              <w:rPr>
                <w:b/>
                <w:bCs/>
                <w:vertAlign w:val="subscript"/>
              </w:rPr>
            </w:pPr>
            <w:r w:rsidRPr="001F7C2F">
              <w:t>This item has been listed under the confidential set of minutes.</w:t>
            </w:r>
          </w:p>
          <w:p w14:paraId="401FE8DF" w14:textId="4F528FE8" w:rsidR="00F82703" w:rsidRPr="0024120F" w:rsidRDefault="00F82703" w:rsidP="00B06B70">
            <w:pPr>
              <w:pStyle w:val="TableParagraph"/>
              <w:spacing w:line="276" w:lineRule="auto"/>
              <w:ind w:left="470" w:right="988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82C" w14:textId="77777777" w:rsidR="00F82703" w:rsidRDefault="00F82703" w:rsidP="00374C91">
            <w:pPr>
              <w:spacing w:line="276" w:lineRule="auto"/>
            </w:pPr>
          </w:p>
          <w:p w14:paraId="1DAAD3E6" w14:textId="77777777" w:rsidR="00F82703" w:rsidRPr="007A3BA0" w:rsidRDefault="00F82703" w:rsidP="00374C91">
            <w:pPr>
              <w:spacing w:line="276" w:lineRule="auto"/>
            </w:pPr>
          </w:p>
        </w:tc>
      </w:tr>
      <w:tr w:rsidR="00F82703" w14:paraId="1A88782C" w14:textId="77777777" w:rsidTr="3BC99611">
        <w:trPr>
          <w:trHeight w:val="1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0A6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EE7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  <w:vertAlign w:val="subscript"/>
              </w:rPr>
            </w:pPr>
            <w:r w:rsidRPr="003D2709">
              <w:rPr>
                <w:b/>
                <w:bCs/>
              </w:rPr>
              <w:t xml:space="preserve">Member Value Proposition </w:t>
            </w:r>
            <w:r w:rsidRPr="003D2709">
              <w:rPr>
                <w:b/>
                <w:bCs/>
                <w:vertAlign w:val="subscript"/>
              </w:rPr>
              <w:t>(PAPER ATTACHED)</w:t>
            </w:r>
          </w:p>
          <w:p w14:paraId="2DE59283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  <w:vertAlign w:val="subscript"/>
              </w:rPr>
            </w:pPr>
          </w:p>
          <w:p w14:paraId="5B328953" w14:textId="77777777" w:rsidR="00F82703" w:rsidRPr="00694719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  <w:vertAlign w:val="subscript"/>
              </w:rPr>
            </w:pPr>
            <w:r w:rsidRPr="001F7C2F">
              <w:t>This item has been listed under the confidential set of minutes.</w:t>
            </w:r>
          </w:p>
          <w:p w14:paraId="3CCB17E9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88E" w14:textId="77777777" w:rsidR="00F82703" w:rsidRDefault="00F82703" w:rsidP="00374C91">
            <w:pPr>
              <w:spacing w:line="276" w:lineRule="auto"/>
            </w:pPr>
          </w:p>
          <w:p w14:paraId="6392114A" w14:textId="77777777" w:rsidR="00F82703" w:rsidRDefault="00F82703" w:rsidP="00374C91">
            <w:pPr>
              <w:spacing w:line="276" w:lineRule="auto"/>
            </w:pPr>
          </w:p>
          <w:p w14:paraId="75AE3EB0" w14:textId="77777777" w:rsidR="00F82703" w:rsidRDefault="00F82703" w:rsidP="00374C91">
            <w:pPr>
              <w:spacing w:line="276" w:lineRule="auto"/>
            </w:pPr>
          </w:p>
          <w:p w14:paraId="38A7DAFA" w14:textId="77777777" w:rsidR="00F82703" w:rsidRPr="007A3BA0" w:rsidRDefault="00F82703" w:rsidP="00374C91">
            <w:pPr>
              <w:spacing w:line="276" w:lineRule="auto"/>
            </w:pPr>
          </w:p>
        </w:tc>
      </w:tr>
      <w:tr w:rsidR="00F82703" w14:paraId="23264D2F" w14:textId="77777777" w:rsidTr="3BC99611">
        <w:trPr>
          <w:trHeight w:val="2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12D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FDF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Research Topics</w:t>
            </w:r>
          </w:p>
          <w:p w14:paraId="507AF484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18033D8E" w14:textId="2F7E6807" w:rsidR="00F82703" w:rsidRPr="00D239B4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 w:rsidRPr="3BC99611">
              <w:rPr>
                <w:lang w:eastAsia="en-GB"/>
              </w:rPr>
              <w:t>Committee members were asked to consider the recommendations for RTPI research topics to be made to the new Policy Practice and Research committee</w:t>
            </w:r>
            <w:r w:rsidR="4ABAED95" w:rsidRPr="3BC99611">
              <w:rPr>
                <w:lang w:eastAsia="en-GB"/>
              </w:rPr>
              <w:t xml:space="preserve"> (PPRC)</w:t>
            </w:r>
            <w:r w:rsidRPr="3BC99611">
              <w:rPr>
                <w:lang w:eastAsia="en-GB"/>
              </w:rPr>
              <w:t xml:space="preserve"> at its first meeting on 8 March 2023.</w:t>
            </w:r>
          </w:p>
          <w:p w14:paraId="4F5D1CA5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4220B84A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 w:rsidRPr="00EE4B6A">
              <w:t xml:space="preserve">The International Lead </w:t>
            </w:r>
            <w:r>
              <w:t xml:space="preserve">referred members to </w:t>
            </w:r>
            <w:r>
              <w:rPr>
                <w:lang w:eastAsia="en-GB"/>
              </w:rPr>
              <w:t xml:space="preserve">section 3 of the report </w:t>
            </w:r>
            <w:r>
              <w:t>circulated before the meeting.</w:t>
            </w:r>
          </w:p>
          <w:p w14:paraId="7C4ABA42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</w:p>
          <w:p w14:paraId="59D86BD6" w14:textId="6B533B18" w:rsidR="00F82703" w:rsidRDefault="2320DC0D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 w:rsidRPr="3BC99611">
              <w:rPr>
                <w:lang w:eastAsia="en-GB"/>
              </w:rPr>
              <w:t>It was noted that</w:t>
            </w:r>
            <w:r w:rsidR="00F82703" w:rsidRPr="3BC99611">
              <w:rPr>
                <w:lang w:eastAsia="en-GB"/>
              </w:rPr>
              <w:t xml:space="preserve"> PPRC would be formed of </w:t>
            </w:r>
            <w:r w:rsidR="1D49F4AC" w:rsidRPr="3BC99611">
              <w:rPr>
                <w:lang w:eastAsia="en-GB"/>
              </w:rPr>
              <w:t>representative</w:t>
            </w:r>
            <w:r w:rsidR="00F82703" w:rsidRPr="3BC99611">
              <w:rPr>
                <w:lang w:eastAsia="en-GB"/>
              </w:rPr>
              <w:t xml:space="preserve"> from different nations/regions</w:t>
            </w:r>
            <w:r w:rsidR="29877271" w:rsidRPr="3BC99611">
              <w:rPr>
                <w:lang w:eastAsia="en-GB"/>
              </w:rPr>
              <w:t>, standing committees and panels, including a representative from the International Committee.</w:t>
            </w:r>
            <w:r w:rsidR="00F82703" w:rsidRPr="3BC99611">
              <w:rPr>
                <w:lang w:eastAsia="en-GB"/>
              </w:rPr>
              <w:t xml:space="preserve"> Committee members were invited to</w:t>
            </w:r>
            <w:r w:rsidR="2C2F6EF4" w:rsidRPr="3BC99611">
              <w:rPr>
                <w:lang w:eastAsia="en-GB"/>
              </w:rPr>
              <w:t xml:space="preserve"> express their interest in being the </w:t>
            </w:r>
            <w:r w:rsidR="411833D7" w:rsidRPr="3BC99611">
              <w:rPr>
                <w:lang w:eastAsia="en-GB"/>
              </w:rPr>
              <w:t xml:space="preserve">Committee’s </w:t>
            </w:r>
            <w:r w:rsidR="2C2F6EF4" w:rsidRPr="3BC99611">
              <w:rPr>
                <w:lang w:eastAsia="en-GB"/>
              </w:rPr>
              <w:t>representative to</w:t>
            </w:r>
            <w:r w:rsidR="00F82703" w:rsidRPr="3BC99611">
              <w:rPr>
                <w:lang w:eastAsia="en-GB"/>
              </w:rPr>
              <w:t xml:space="preserve"> PPRC.</w:t>
            </w:r>
          </w:p>
          <w:p w14:paraId="5EADE64E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</w:p>
          <w:p w14:paraId="7267252C" w14:textId="77777777" w:rsidR="00C7127A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>
              <w:rPr>
                <w:lang w:eastAsia="en-GB"/>
              </w:rPr>
              <w:t xml:space="preserve">Members </w:t>
            </w:r>
            <w:r w:rsidR="00C7127A">
              <w:rPr>
                <w:lang w:eastAsia="en-GB"/>
              </w:rPr>
              <w:t>discussed:</w:t>
            </w:r>
          </w:p>
          <w:p w14:paraId="6BB0C365" w14:textId="77777777" w:rsidR="00C7127A" w:rsidRDefault="00C7127A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</w:p>
          <w:p w14:paraId="7C67435B" w14:textId="6B1A96AC" w:rsidR="00C7127A" w:rsidRDefault="5E556142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  <w:rPr>
                <w:lang w:eastAsia="en-GB"/>
              </w:rPr>
            </w:pPr>
            <w:r w:rsidRPr="3BC99611">
              <w:rPr>
                <w:lang w:eastAsia="en-GB"/>
              </w:rPr>
              <w:t>Development of thought leadership output relevant both in the UK and international context.</w:t>
            </w:r>
          </w:p>
          <w:p w14:paraId="57965542" w14:textId="3BE5ED3F" w:rsidR="00C7127A" w:rsidRDefault="00C7127A" w:rsidP="3BC99611">
            <w:pPr>
              <w:pStyle w:val="TableParagraph"/>
              <w:spacing w:line="276" w:lineRule="auto"/>
              <w:ind w:left="0" w:right="988"/>
              <w:rPr>
                <w:lang w:eastAsia="en-GB"/>
              </w:rPr>
            </w:pPr>
          </w:p>
          <w:p w14:paraId="617C0549" w14:textId="41B01DFF" w:rsidR="00C7127A" w:rsidRDefault="5E556142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  <w:rPr>
                <w:lang w:eastAsia="en-GB"/>
              </w:rPr>
            </w:pPr>
            <w:r>
              <w:t>Noted, e</w:t>
            </w:r>
            <w:r w:rsidR="00AC312D">
              <w:t xml:space="preserve">xisting </w:t>
            </w:r>
            <w:r w:rsidR="0079126A">
              <w:t xml:space="preserve">research on net zero and sustainable </w:t>
            </w:r>
            <w:r w:rsidR="37C56F99">
              <w:t>energy.</w:t>
            </w:r>
            <w:r w:rsidR="00AC312D">
              <w:t xml:space="preserve"> It was suggested that a </w:t>
            </w:r>
            <w:r w:rsidR="0079126A">
              <w:t>practice advice note could be more impactful than further normative research.</w:t>
            </w:r>
          </w:p>
          <w:p w14:paraId="51A914A0" w14:textId="77777777" w:rsidR="00C7127A" w:rsidRDefault="00C7127A" w:rsidP="00C7127A">
            <w:pPr>
              <w:pStyle w:val="TableParagraph"/>
              <w:spacing w:line="276" w:lineRule="auto"/>
              <w:ind w:left="470" w:right="988"/>
              <w:rPr>
                <w:lang w:eastAsia="en-GB"/>
              </w:rPr>
            </w:pPr>
          </w:p>
          <w:p w14:paraId="0A40075D" w14:textId="77777777" w:rsidR="00C7127A" w:rsidRDefault="00C7127A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  <w:rPr>
                <w:lang w:eastAsia="en-GB"/>
              </w:rPr>
            </w:pPr>
            <w:r w:rsidRPr="3BC99611">
              <w:rPr>
                <w:lang w:eastAsia="en-GB"/>
              </w:rPr>
              <w:t xml:space="preserve">Promote </w:t>
            </w:r>
            <w:r w:rsidR="00EC4896">
              <w:t>Sustainability of new towns located in deserts.</w:t>
            </w:r>
          </w:p>
          <w:p w14:paraId="5567402B" w14:textId="77777777" w:rsidR="00C7127A" w:rsidRDefault="00C7127A" w:rsidP="00C7127A">
            <w:pPr>
              <w:pStyle w:val="ListParagraph"/>
            </w:pPr>
          </w:p>
          <w:p w14:paraId="7A0512F1" w14:textId="04D28F6F" w:rsidR="00EC4896" w:rsidRDefault="00C7127A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  <w:rPr>
                <w:lang w:eastAsia="en-GB"/>
              </w:rPr>
            </w:pPr>
            <w:r>
              <w:t>Consider d</w:t>
            </w:r>
            <w:r w:rsidR="00EC4896">
              <w:t xml:space="preserve">isaster </w:t>
            </w:r>
            <w:r w:rsidR="009F3190">
              <w:t>recovery</w:t>
            </w:r>
            <w:r w:rsidR="00EC4896">
              <w:t xml:space="preserve"> (sustainable infrastructure, strategic spatial planning) </w:t>
            </w:r>
            <w:r>
              <w:t>and</w:t>
            </w:r>
            <w:r w:rsidR="00EC4896">
              <w:t xml:space="preserve"> Disaster Risk Reduction (DRR) in terms of response and mitigation, pre-recovery phase and long-term recovery.</w:t>
            </w:r>
          </w:p>
          <w:p w14:paraId="4157E011" w14:textId="77777777" w:rsidR="00EC4896" w:rsidRDefault="00EC4896" w:rsidP="00374C91">
            <w:pPr>
              <w:pStyle w:val="TableParagraph"/>
              <w:spacing w:line="276" w:lineRule="auto"/>
              <w:ind w:right="988"/>
            </w:pPr>
          </w:p>
          <w:p w14:paraId="558230E4" w14:textId="29BC642B" w:rsidR="00C7127A" w:rsidRDefault="00C7127A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</w:pPr>
            <w:r>
              <w:lastRenderedPageBreak/>
              <w:t>Link r</w:t>
            </w:r>
            <w:r w:rsidR="00EC4896">
              <w:t>esilience</w:t>
            </w:r>
            <w:r>
              <w:t xml:space="preserve"> </w:t>
            </w:r>
            <w:r w:rsidR="00EC4896">
              <w:t xml:space="preserve">to the DRR and Disaster Recovery. Highlight the role of planning in integrated / whole city approaches (UK Resilience Framework). </w:t>
            </w:r>
            <w:r w:rsidR="00AC312D">
              <w:t>F</w:t>
            </w:r>
            <w:r w:rsidR="00EC4896">
              <w:t xml:space="preserve">ocus on </w:t>
            </w:r>
            <w:r w:rsidR="00AC312D">
              <w:t xml:space="preserve">developing </w:t>
            </w:r>
            <w:r w:rsidR="00EC4896">
              <w:t>digital tools (future proofing) and linked to the UN DRR work.</w:t>
            </w:r>
          </w:p>
          <w:p w14:paraId="7E9A7197" w14:textId="77777777" w:rsidR="00C7127A" w:rsidRDefault="00C7127A" w:rsidP="00C7127A">
            <w:pPr>
              <w:pStyle w:val="ListParagraph"/>
            </w:pPr>
          </w:p>
          <w:p w14:paraId="2895C70A" w14:textId="7509A0E2" w:rsidR="00C7127A" w:rsidRDefault="00EC4896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</w:pPr>
            <w:r>
              <w:t xml:space="preserve">DRR </w:t>
            </w:r>
            <w:r w:rsidR="00AC312D">
              <w:t>and</w:t>
            </w:r>
            <w:r>
              <w:t xml:space="preserve"> Conflicts: overlapping issues and common approaches to respond to multiple risks.</w:t>
            </w:r>
          </w:p>
          <w:p w14:paraId="15019DF5" w14:textId="77777777" w:rsidR="00C7127A" w:rsidRDefault="00C7127A" w:rsidP="00C7127A">
            <w:pPr>
              <w:pStyle w:val="ListParagraph"/>
            </w:pPr>
          </w:p>
          <w:p w14:paraId="29D90BB8" w14:textId="5951C96C" w:rsidR="00EC4896" w:rsidRDefault="2608D95B" w:rsidP="00C7127A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88"/>
            </w:pPr>
            <w:r>
              <w:t>Links between</w:t>
            </w:r>
            <w:r w:rsidR="00EC4896">
              <w:t xml:space="preserve"> social impacts and urban fabrics, highlighting the benefits of initiatives for individuals and communities</w:t>
            </w:r>
            <w:r w:rsidR="00AC312D">
              <w:t>.</w:t>
            </w:r>
          </w:p>
          <w:p w14:paraId="6AC8A868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</w:p>
          <w:p w14:paraId="4F1E6012" w14:textId="208C8789" w:rsidR="00F82703" w:rsidRDefault="55BCC76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 w:rsidRPr="3BC99611">
              <w:rPr>
                <w:b/>
                <w:bCs/>
                <w:lang w:eastAsia="en-GB"/>
              </w:rPr>
              <w:t>ACTION:</w:t>
            </w:r>
            <w:r w:rsidRPr="3BC99611">
              <w:rPr>
                <w:lang w:eastAsia="en-GB"/>
              </w:rPr>
              <w:t xml:space="preserve"> </w:t>
            </w:r>
            <w:r w:rsidR="00F82703" w:rsidRPr="3BC99611">
              <w:rPr>
                <w:lang w:eastAsia="en-GB"/>
              </w:rPr>
              <w:t>Members were asked to forward any other comments or suggestions to the International Lead and forward their availability to represent the International Committee on the PPRC.</w:t>
            </w:r>
          </w:p>
          <w:p w14:paraId="5B586DBA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</w:p>
          <w:p w14:paraId="6A766B95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  <w:r>
              <w:rPr>
                <w:lang w:eastAsia="en-GB"/>
              </w:rPr>
              <w:t>Noted.</w:t>
            </w:r>
          </w:p>
          <w:p w14:paraId="5C0A2C5D" w14:textId="77777777" w:rsidR="00F82703" w:rsidRDefault="00F82703" w:rsidP="00374C91">
            <w:pPr>
              <w:pStyle w:val="TableParagraph"/>
              <w:spacing w:line="276" w:lineRule="auto"/>
              <w:ind w:left="0" w:right="988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195" w14:textId="77777777" w:rsidR="00F82703" w:rsidRDefault="00F82703" w:rsidP="00374C91">
            <w:pPr>
              <w:spacing w:line="276" w:lineRule="auto"/>
            </w:pPr>
          </w:p>
          <w:p w14:paraId="079323C9" w14:textId="77777777" w:rsidR="00F82703" w:rsidRDefault="00F82703" w:rsidP="00374C91">
            <w:pPr>
              <w:spacing w:line="276" w:lineRule="auto"/>
            </w:pPr>
          </w:p>
          <w:p w14:paraId="32D08167" w14:textId="77777777" w:rsidR="00F82703" w:rsidRDefault="00F82703" w:rsidP="00374C91">
            <w:pPr>
              <w:spacing w:line="276" w:lineRule="auto"/>
            </w:pPr>
          </w:p>
          <w:p w14:paraId="04012CC8" w14:textId="77777777" w:rsidR="00F82703" w:rsidRDefault="00F82703" w:rsidP="00374C91">
            <w:pPr>
              <w:spacing w:line="276" w:lineRule="auto"/>
            </w:pPr>
          </w:p>
          <w:p w14:paraId="3C1F9866" w14:textId="77777777" w:rsidR="00F82703" w:rsidRPr="007A3BA0" w:rsidRDefault="00F82703" w:rsidP="00374C91">
            <w:pPr>
              <w:spacing w:line="276" w:lineRule="auto"/>
            </w:pPr>
          </w:p>
        </w:tc>
      </w:tr>
      <w:tr w:rsidR="00F82703" w14:paraId="51826982" w14:textId="77777777" w:rsidTr="3BC99611">
        <w:trPr>
          <w:trHeight w:val="6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C88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9AF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Planning is Global – update</w:t>
            </w:r>
          </w:p>
          <w:p w14:paraId="482194F7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1D795331" w14:textId="0CDB08BC" w:rsidR="000B6FA6" w:rsidRPr="0083193D" w:rsidRDefault="000B6FA6" w:rsidP="0083193D">
            <w:pPr>
              <w:pStyle w:val="TableParagraph"/>
              <w:spacing w:line="276" w:lineRule="auto"/>
              <w:ind w:right="988"/>
            </w:pPr>
            <w:r w:rsidRPr="001F7C2F">
              <w:t>This item has been listed under the confidential set of minutes</w:t>
            </w:r>
            <w:r>
              <w:t>.</w:t>
            </w:r>
          </w:p>
          <w:p w14:paraId="739D037D" w14:textId="77777777" w:rsidR="00F82703" w:rsidRPr="005F764A" w:rsidRDefault="00F82703" w:rsidP="0083193D">
            <w:pPr>
              <w:pStyle w:val="TableParagraph"/>
              <w:spacing w:line="276" w:lineRule="auto"/>
              <w:ind w:right="988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D5E" w14:textId="77777777" w:rsidR="00F82703" w:rsidRDefault="00F82703" w:rsidP="00374C91">
            <w:pPr>
              <w:spacing w:line="276" w:lineRule="auto"/>
            </w:pPr>
          </w:p>
          <w:p w14:paraId="19226BD6" w14:textId="77777777" w:rsidR="00F82703" w:rsidRDefault="00F82703" w:rsidP="00374C91">
            <w:pPr>
              <w:spacing w:line="276" w:lineRule="auto"/>
            </w:pPr>
          </w:p>
          <w:p w14:paraId="588FBEAB" w14:textId="77777777" w:rsidR="00F82703" w:rsidRDefault="00F82703" w:rsidP="00374C91">
            <w:pPr>
              <w:spacing w:line="276" w:lineRule="auto"/>
            </w:pPr>
          </w:p>
          <w:p w14:paraId="2FA7C020" w14:textId="77777777" w:rsidR="00F82703" w:rsidRPr="007A3BA0" w:rsidRDefault="00F82703" w:rsidP="0083193D">
            <w:pPr>
              <w:spacing w:line="276" w:lineRule="auto"/>
            </w:pPr>
          </w:p>
        </w:tc>
      </w:tr>
      <w:tr w:rsidR="00F82703" w14:paraId="0AFB44A7" w14:textId="77777777" w:rsidTr="3BC99611">
        <w:trPr>
          <w:trHeight w:val="12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EC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867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UKBEAG Update</w:t>
            </w:r>
          </w:p>
          <w:p w14:paraId="342C19E0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6FD5ED3E" w14:textId="77777777" w:rsidR="00DB2D7E" w:rsidRPr="0083193D" w:rsidRDefault="00DB2D7E" w:rsidP="00DB2D7E">
            <w:pPr>
              <w:pStyle w:val="TableParagraph"/>
              <w:spacing w:line="276" w:lineRule="auto"/>
              <w:ind w:right="988"/>
            </w:pPr>
            <w:r w:rsidRPr="001F7C2F">
              <w:t>This item has been listed under the confidential set of minutes</w:t>
            </w:r>
            <w:r>
              <w:t>.</w:t>
            </w:r>
          </w:p>
          <w:p w14:paraId="12F99C3A" w14:textId="77777777" w:rsidR="00F82703" w:rsidRDefault="00F82703" w:rsidP="00B5659C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EF0" w14:textId="77777777" w:rsidR="00F82703" w:rsidRDefault="00F82703" w:rsidP="00374C91">
            <w:pPr>
              <w:spacing w:line="276" w:lineRule="auto"/>
            </w:pPr>
          </w:p>
          <w:p w14:paraId="330E83B4" w14:textId="77777777" w:rsidR="00F82703" w:rsidRDefault="00F82703" w:rsidP="00374C91">
            <w:pPr>
              <w:spacing w:line="276" w:lineRule="auto"/>
            </w:pPr>
          </w:p>
          <w:p w14:paraId="4EDF51CD" w14:textId="77777777" w:rsidR="00F82703" w:rsidRDefault="00F82703" w:rsidP="00374C91">
            <w:pPr>
              <w:spacing w:line="276" w:lineRule="auto"/>
            </w:pPr>
          </w:p>
          <w:p w14:paraId="68521543" w14:textId="77777777" w:rsidR="00F82703" w:rsidRDefault="00F82703" w:rsidP="00374C91">
            <w:pPr>
              <w:spacing w:line="276" w:lineRule="auto"/>
            </w:pPr>
          </w:p>
          <w:p w14:paraId="3006ABD8" w14:textId="77777777" w:rsidR="00F82703" w:rsidRPr="007A3BA0" w:rsidRDefault="00F82703" w:rsidP="00374C91">
            <w:pPr>
              <w:spacing w:line="276" w:lineRule="auto"/>
            </w:pPr>
          </w:p>
        </w:tc>
      </w:tr>
      <w:tr w:rsidR="00F82703" w14:paraId="13D7551B" w14:textId="77777777" w:rsidTr="3BC99611">
        <w:trPr>
          <w:trHeight w:val="21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392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E20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International Activities Report</w:t>
            </w:r>
          </w:p>
          <w:p w14:paraId="5E2EA5A7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3E95E464" w14:textId="77777777" w:rsidR="00F82703" w:rsidRPr="00E21A9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 w:rsidRPr="00E21A93">
              <w:t>T</w:t>
            </w:r>
            <w:r w:rsidRPr="00835C98">
              <w:rPr>
                <w:lang w:eastAsia="en-GB"/>
              </w:rPr>
              <w:t xml:space="preserve">he </w:t>
            </w:r>
            <w:r>
              <w:rPr>
                <w:lang w:eastAsia="en-GB"/>
              </w:rPr>
              <w:t>International Committee</w:t>
            </w:r>
            <w:r w:rsidRPr="00835C9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was</w:t>
            </w:r>
            <w:r w:rsidRPr="00835C98">
              <w:rPr>
                <w:lang w:eastAsia="en-GB"/>
              </w:rPr>
              <w:t xml:space="preserve"> asked to </w:t>
            </w:r>
            <w:r>
              <w:rPr>
                <w:lang w:eastAsia="en-GB"/>
              </w:rPr>
              <w:t>note a report on international activities including an update on international groups activities.</w:t>
            </w:r>
          </w:p>
          <w:p w14:paraId="17679950" w14:textId="77777777" w:rsidR="00F82703" w:rsidRDefault="00F82703" w:rsidP="00374C91">
            <w:pPr>
              <w:pStyle w:val="TableParagraph"/>
              <w:spacing w:line="276" w:lineRule="auto"/>
              <w:ind w:left="0" w:right="988"/>
            </w:pPr>
          </w:p>
          <w:p w14:paraId="14523375" w14:textId="77777777" w:rsidR="00F82703" w:rsidRDefault="00F82703" w:rsidP="0053401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>
              <w:rPr>
                <w:lang w:eastAsia="en-GB"/>
              </w:rPr>
              <w:t>Members noted the report and were asked to forward any other comments or suggestions to the International Committee Lead.</w:t>
            </w:r>
          </w:p>
          <w:p w14:paraId="200CD63D" w14:textId="716394D9" w:rsidR="00374C91" w:rsidRPr="00534011" w:rsidRDefault="00374C91" w:rsidP="0053401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8D2" w14:textId="77777777" w:rsidR="00F82703" w:rsidRDefault="00F82703" w:rsidP="00374C91">
            <w:pPr>
              <w:spacing w:line="276" w:lineRule="auto"/>
            </w:pPr>
          </w:p>
          <w:p w14:paraId="00F03EC9" w14:textId="77777777" w:rsidR="00F82703" w:rsidRDefault="00F82703" w:rsidP="00374C91">
            <w:pPr>
              <w:spacing w:line="276" w:lineRule="auto"/>
            </w:pPr>
          </w:p>
          <w:p w14:paraId="1BA544DE" w14:textId="77777777" w:rsidR="00F82703" w:rsidRDefault="00F82703" w:rsidP="00374C91">
            <w:pPr>
              <w:spacing w:line="276" w:lineRule="auto"/>
            </w:pPr>
          </w:p>
          <w:p w14:paraId="2E4FB3B2" w14:textId="77777777" w:rsidR="00F82703" w:rsidRDefault="00F82703" w:rsidP="00374C91">
            <w:pPr>
              <w:spacing w:line="276" w:lineRule="auto"/>
            </w:pPr>
          </w:p>
          <w:p w14:paraId="42AD77BD" w14:textId="77777777" w:rsidR="00F82703" w:rsidRPr="007A3BA0" w:rsidRDefault="00F82703" w:rsidP="00374C91">
            <w:pPr>
              <w:spacing w:line="276" w:lineRule="auto"/>
            </w:pPr>
          </w:p>
        </w:tc>
      </w:tr>
      <w:tr w:rsidR="00F82703" w14:paraId="63C19892" w14:textId="77777777" w:rsidTr="3BC99611">
        <w:trPr>
          <w:trHeight w:val="4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AE2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447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Education Policy Review – verbal update</w:t>
            </w:r>
          </w:p>
          <w:p w14:paraId="2FEC2261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10EF9D03" w14:textId="0F7CED09" w:rsidR="00F82703" w:rsidRPr="00E21A9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t xml:space="preserve">The Director of Education and Profession </w:t>
            </w:r>
            <w:r w:rsidR="00C05AD5">
              <w:t>gave an</w:t>
            </w:r>
            <w:r>
              <w:t xml:space="preserve"> update </w:t>
            </w:r>
            <w:r w:rsidR="00C05AD5">
              <w:t xml:space="preserve">on the </w:t>
            </w:r>
            <w:r w:rsidR="1BD16958">
              <w:t>Institute’s</w:t>
            </w:r>
            <w:r w:rsidR="00C05AD5">
              <w:t xml:space="preserve"> education policy review,</w:t>
            </w:r>
            <w:r w:rsidR="00A73BE9">
              <w:t xml:space="preserve"> including</w:t>
            </w:r>
            <w:r w:rsidR="1BD16958">
              <w:t xml:space="preserve"> degree </w:t>
            </w:r>
            <w:r>
              <w:t>accreditation policy.</w:t>
            </w:r>
          </w:p>
          <w:p w14:paraId="5367314A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</w:p>
          <w:p w14:paraId="38DABC60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  <w:r>
              <w:lastRenderedPageBreak/>
              <w:t>The Institute has been inviting comment and feedback from all RTPI-Accredited Planning Schools on proposals to amend its accreditation policy in relation to the provision of university planning education, and on supplementary transitional arrangements.</w:t>
            </w:r>
          </w:p>
          <w:p w14:paraId="3A797635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</w:p>
          <w:p w14:paraId="60B8A618" w14:textId="6F28E028" w:rsidR="00F82703" w:rsidRPr="00973B7C" w:rsidRDefault="00F82703" w:rsidP="00374C91">
            <w:pPr>
              <w:pStyle w:val="TableParagraph"/>
              <w:spacing w:line="276" w:lineRule="auto"/>
              <w:ind w:right="988"/>
            </w:pPr>
            <w:r>
              <w:t xml:space="preserve">This follows a policy review undertaken by the Education </w:t>
            </w:r>
            <w:r w:rsidR="00D63C17">
              <w:t>and</w:t>
            </w:r>
            <w:r>
              <w:t xml:space="preserve"> Lifelong Learning Committee. A composite set of information would be presented to the RTPI Board of Trustees for its consideration and decision later this year.</w:t>
            </w:r>
          </w:p>
          <w:p w14:paraId="26C8D491" w14:textId="77777777" w:rsidR="00F82703" w:rsidRDefault="00F82703" w:rsidP="00374C91">
            <w:pPr>
              <w:pStyle w:val="TableParagraph"/>
              <w:spacing w:line="276" w:lineRule="auto"/>
              <w:ind w:left="0" w:right="988"/>
              <w:rPr>
                <w:b/>
                <w:bCs/>
              </w:rPr>
            </w:pPr>
          </w:p>
          <w:p w14:paraId="018F7D18" w14:textId="77777777" w:rsidR="00F82703" w:rsidRDefault="0031360C" w:rsidP="00374C91">
            <w:pPr>
              <w:pStyle w:val="TableParagraph"/>
              <w:spacing w:line="276" w:lineRule="auto"/>
              <w:ind w:right="988"/>
              <w:rPr>
                <w:rStyle w:val="ui-provider"/>
              </w:rPr>
            </w:pPr>
            <w:hyperlink r:id="rId16" w:tgtFrame="_blank" w:tooltip="https://www.rtpi.org.uk/media/13991/rtpi-accreditation-policy-proposals-for-comment-by-planning-schools.pdf" w:history="1">
              <w:r w:rsidR="00F82703">
                <w:rPr>
                  <w:rStyle w:val="Hyperlink"/>
                </w:rPr>
                <w:t>https://www.rtpi.org.uk/media/13991/rtpi-accreditation-policy-proposals-for-comment-by-planning-schools.pdf</w:t>
              </w:r>
            </w:hyperlink>
            <w:r w:rsidR="00F82703">
              <w:rPr>
                <w:rStyle w:val="ui-provider"/>
              </w:rPr>
              <w:t xml:space="preserve">  </w:t>
            </w:r>
          </w:p>
          <w:p w14:paraId="78BEC0F5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rStyle w:val="ui-provider"/>
              </w:rPr>
            </w:pPr>
          </w:p>
          <w:p w14:paraId="48FD5C88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>
              <w:rPr>
                <w:lang w:eastAsia="en-GB"/>
              </w:rPr>
              <w:t>Members were asked to forward any other comments or suggestions to the International Lead.</w:t>
            </w:r>
          </w:p>
          <w:p w14:paraId="3AD3B795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</w:p>
          <w:p w14:paraId="6736915D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lang w:eastAsia="en-GB"/>
              </w:rPr>
            </w:pPr>
            <w:r>
              <w:rPr>
                <w:lang w:eastAsia="en-GB"/>
              </w:rPr>
              <w:t>Noted.</w:t>
            </w:r>
          </w:p>
          <w:p w14:paraId="33738C81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408" w14:textId="77777777" w:rsidR="00F82703" w:rsidRDefault="00F82703" w:rsidP="00374C91">
            <w:pPr>
              <w:spacing w:line="276" w:lineRule="auto"/>
            </w:pPr>
          </w:p>
        </w:tc>
      </w:tr>
      <w:tr w:rsidR="00F82703" w14:paraId="4F6726A2" w14:textId="77777777" w:rsidTr="3BC99611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803" w14:textId="77777777" w:rsidR="00F82703" w:rsidRDefault="00F82703" w:rsidP="00374C91">
            <w:pPr>
              <w:pStyle w:val="Table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EF1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  <w:p w14:paraId="0E0901B4" w14:textId="77777777" w:rsidR="00F82703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</w:p>
          <w:p w14:paraId="0A931B2E" w14:textId="77777777" w:rsidR="00F82703" w:rsidRPr="009F036D" w:rsidRDefault="00F82703" w:rsidP="00374C91">
            <w:pPr>
              <w:pStyle w:val="TableParagraph"/>
              <w:spacing w:line="276" w:lineRule="auto"/>
              <w:ind w:right="988"/>
              <w:rPr>
                <w:b/>
                <w:bCs/>
              </w:rPr>
            </w:pPr>
            <w:r w:rsidRPr="009F036D">
              <w:rPr>
                <w:b/>
                <w:bCs/>
              </w:rPr>
              <w:t>2023 meeting dates:</w:t>
            </w:r>
          </w:p>
          <w:p w14:paraId="48865D72" w14:textId="77777777" w:rsidR="00F82703" w:rsidRDefault="00F82703" w:rsidP="00374C91">
            <w:pPr>
              <w:pStyle w:val="TableParagraph"/>
              <w:spacing w:line="276" w:lineRule="auto"/>
              <w:ind w:right="988"/>
            </w:pPr>
          </w:p>
          <w:p w14:paraId="65BBBEEB" w14:textId="77777777" w:rsidR="00F82703" w:rsidRDefault="00F82703" w:rsidP="00F82703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988"/>
            </w:pPr>
            <w:r>
              <w:t>25 May – online</w:t>
            </w:r>
          </w:p>
          <w:p w14:paraId="6E983BC6" w14:textId="77777777" w:rsidR="00F82703" w:rsidRDefault="00F82703" w:rsidP="00F82703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988"/>
            </w:pPr>
            <w:r>
              <w:t>14 September – online</w:t>
            </w:r>
          </w:p>
          <w:p w14:paraId="613A052D" w14:textId="77777777" w:rsidR="00F82703" w:rsidRPr="00937C14" w:rsidRDefault="00F82703" w:rsidP="00F82703">
            <w:pPr>
              <w:pStyle w:val="ListParagraph"/>
              <w:numPr>
                <w:ilvl w:val="0"/>
                <w:numId w:val="3"/>
              </w:numPr>
            </w:pPr>
            <w:r>
              <w:t xml:space="preserve">23 November – </w:t>
            </w:r>
            <w:r w:rsidRPr="00937C14">
              <w:t>hybrid, hosted at the RTPI Office in Botolph Lane.</w:t>
            </w:r>
          </w:p>
          <w:p w14:paraId="2CBD5BA3" w14:textId="77777777" w:rsidR="00F82703" w:rsidRPr="00957AD0" w:rsidRDefault="00F82703" w:rsidP="00D63C17">
            <w:pPr>
              <w:pStyle w:val="TableParagraph"/>
              <w:spacing w:line="276" w:lineRule="auto"/>
              <w:ind w:left="0" w:right="988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4BE" w14:textId="77777777" w:rsidR="00F82703" w:rsidRPr="007A3BA0" w:rsidRDefault="00F82703" w:rsidP="00374C91">
            <w:pPr>
              <w:spacing w:line="276" w:lineRule="auto"/>
            </w:pPr>
          </w:p>
        </w:tc>
      </w:tr>
    </w:tbl>
    <w:p w14:paraId="4341E733" w14:textId="77777777" w:rsidR="00F82703" w:rsidRDefault="00F82703" w:rsidP="00F82703">
      <w:pPr>
        <w:spacing w:line="276" w:lineRule="auto"/>
      </w:pPr>
    </w:p>
    <w:p w14:paraId="524F5AE8" w14:textId="77777777" w:rsidR="00F82703" w:rsidRDefault="00F82703" w:rsidP="00F82703">
      <w:r>
        <w:t>The meeting closed at 15:15</w:t>
      </w:r>
    </w:p>
    <w:p w14:paraId="495F45C8" w14:textId="77777777" w:rsidR="00F82703" w:rsidRDefault="00F82703" w:rsidP="00F82703"/>
    <w:p w14:paraId="6704D8C7" w14:textId="77777777" w:rsidR="00F82703" w:rsidRDefault="00F82703" w:rsidP="00F82703"/>
    <w:p w14:paraId="4D88DB3B" w14:textId="77777777" w:rsidR="00A57F9D" w:rsidRDefault="00A57F9D"/>
    <w:sectPr w:rsidR="00A57F9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FA80" w14:textId="77777777" w:rsidR="004906AC" w:rsidRDefault="004906AC">
      <w:r>
        <w:separator/>
      </w:r>
    </w:p>
  </w:endnote>
  <w:endnote w:type="continuationSeparator" w:id="0">
    <w:p w14:paraId="511A17AE" w14:textId="77777777" w:rsidR="004906AC" w:rsidRDefault="004906AC">
      <w:r>
        <w:continuationSeparator/>
      </w:r>
    </w:p>
  </w:endnote>
  <w:endnote w:type="continuationNotice" w:id="1">
    <w:p w14:paraId="591FC929" w14:textId="77777777" w:rsidR="004906AC" w:rsidRDefault="00490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641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6CC3F" w14:textId="77777777" w:rsidR="00374C91" w:rsidRDefault="00F82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6830C" w14:textId="77777777" w:rsidR="00374C91" w:rsidRDefault="00374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C08F" w14:textId="77777777" w:rsidR="004906AC" w:rsidRDefault="004906AC">
      <w:r>
        <w:separator/>
      </w:r>
    </w:p>
  </w:footnote>
  <w:footnote w:type="continuationSeparator" w:id="0">
    <w:p w14:paraId="4B34C54A" w14:textId="77777777" w:rsidR="004906AC" w:rsidRDefault="004906AC">
      <w:r>
        <w:continuationSeparator/>
      </w:r>
    </w:p>
  </w:footnote>
  <w:footnote w:type="continuationNotice" w:id="1">
    <w:p w14:paraId="7B7A5D79" w14:textId="77777777" w:rsidR="004906AC" w:rsidRDefault="00490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42"/>
      <w:gridCol w:w="3686"/>
    </w:tblGrid>
    <w:tr w:rsidR="00374C91" w:rsidRPr="00982BEB" w14:paraId="490D1816" w14:textId="77777777" w:rsidTr="00374C91">
      <w:trPr>
        <w:trHeight w:val="743"/>
      </w:trPr>
      <w:tc>
        <w:tcPr>
          <w:tcW w:w="1242" w:type="dxa"/>
        </w:tcPr>
        <w:p w14:paraId="3FFD434D" w14:textId="77777777" w:rsidR="00374C91" w:rsidRPr="00982BEB" w:rsidRDefault="00F82703" w:rsidP="00374C91">
          <w:pPr>
            <w:rPr>
              <w:i/>
            </w:rPr>
          </w:pPr>
          <w:r w:rsidRPr="00982BEB">
            <w:rPr>
              <w:i/>
            </w:rPr>
            <w:t>Reference</w:t>
          </w:r>
        </w:p>
      </w:tc>
      <w:tc>
        <w:tcPr>
          <w:tcW w:w="3686" w:type="dxa"/>
        </w:tcPr>
        <w:p w14:paraId="720BC839" w14:textId="77777777" w:rsidR="00374C91" w:rsidRPr="00982BEB" w:rsidRDefault="00F82703" w:rsidP="00374C91">
          <w:r>
            <w:t>IC23/MAR02/03</w:t>
          </w:r>
        </w:p>
      </w:tc>
    </w:tr>
    <w:tr w:rsidR="00374C91" w:rsidRPr="00982BEB" w14:paraId="7B95C005" w14:textId="77777777" w:rsidTr="00374C91">
      <w:trPr>
        <w:trHeight w:val="231"/>
      </w:trPr>
      <w:tc>
        <w:tcPr>
          <w:tcW w:w="1242" w:type="dxa"/>
        </w:tcPr>
        <w:p w14:paraId="1661D4B1" w14:textId="77777777" w:rsidR="00374C91" w:rsidRDefault="00F82703" w:rsidP="00374C91">
          <w:pPr>
            <w:rPr>
              <w:i/>
            </w:rPr>
          </w:pPr>
          <w:r w:rsidRPr="00982BEB">
            <w:rPr>
              <w:i/>
            </w:rPr>
            <w:t xml:space="preserve">Date </w:t>
          </w:r>
        </w:p>
        <w:p w14:paraId="422955D4" w14:textId="77777777" w:rsidR="00374C91" w:rsidRPr="00982BEB" w:rsidRDefault="00374C91" w:rsidP="00374C91">
          <w:pPr>
            <w:rPr>
              <w:i/>
            </w:rPr>
          </w:pPr>
        </w:p>
      </w:tc>
      <w:tc>
        <w:tcPr>
          <w:tcW w:w="3686" w:type="dxa"/>
        </w:tcPr>
        <w:p w14:paraId="46CE8373" w14:textId="77777777" w:rsidR="00374C91" w:rsidRPr="00982BEB" w:rsidRDefault="00F82703" w:rsidP="00374C91">
          <w:r>
            <w:t xml:space="preserve">02 March 2023 </w:t>
          </w:r>
        </w:p>
      </w:tc>
    </w:tr>
  </w:tbl>
  <w:p w14:paraId="3AF47993" w14:textId="77777777" w:rsidR="00374C91" w:rsidRDefault="00F82703" w:rsidP="00374C91">
    <w:pPr>
      <w:pStyle w:val="Header"/>
      <w:tabs>
        <w:tab w:val="left" w:pos="3960"/>
      </w:tabs>
    </w:pPr>
    <w:r>
      <w:tab/>
    </w:r>
  </w:p>
  <w:p w14:paraId="4FE8DCAF" w14:textId="77777777" w:rsidR="00374C91" w:rsidRDefault="00F82703" w:rsidP="00374C91">
    <w:pPr>
      <w:pStyle w:val="Header"/>
      <w:tabs>
        <w:tab w:val="left" w:pos="3960"/>
      </w:tabs>
      <w:jc w:val="right"/>
    </w:pPr>
    <w:r>
      <w:tab/>
    </w:r>
    <w:r>
      <w:tab/>
    </w:r>
    <w:r w:rsidRPr="00027443">
      <w:rPr>
        <w:noProof/>
      </w:rPr>
      <w:drawing>
        <wp:inline distT="0" distB="0" distL="0" distR="0" wp14:anchorId="36D0E196" wp14:editId="066AF9E2">
          <wp:extent cx="1875600" cy="5940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,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6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70F13" w14:textId="77777777" w:rsidR="00374C91" w:rsidRDefault="00374C91" w:rsidP="00374C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1064"/>
    <w:multiLevelType w:val="hybridMultilevel"/>
    <w:tmpl w:val="9AA07424"/>
    <w:lvl w:ilvl="0" w:tplc="0809000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4B0F5508"/>
    <w:multiLevelType w:val="hybridMultilevel"/>
    <w:tmpl w:val="5ED237B0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4DBE4A4A"/>
    <w:multiLevelType w:val="hybridMultilevel"/>
    <w:tmpl w:val="D5408BA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5BCA2478"/>
    <w:multiLevelType w:val="hybridMultilevel"/>
    <w:tmpl w:val="6B60A8E0"/>
    <w:lvl w:ilvl="0" w:tplc="2EC45D1C">
      <w:start w:val="23"/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1358966532">
    <w:abstractNumId w:val="0"/>
  </w:num>
  <w:num w:numId="2" w16cid:durableId="1485775919">
    <w:abstractNumId w:val="3"/>
  </w:num>
  <w:num w:numId="3" w16cid:durableId="1190333222">
    <w:abstractNumId w:val="1"/>
  </w:num>
  <w:num w:numId="4" w16cid:durableId="181864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03"/>
    <w:rsid w:val="00082DEA"/>
    <w:rsid w:val="000B6FA6"/>
    <w:rsid w:val="000D24E4"/>
    <w:rsid w:val="00126763"/>
    <w:rsid w:val="001C218E"/>
    <w:rsid w:val="00215969"/>
    <w:rsid w:val="002F4737"/>
    <w:rsid w:val="0031360C"/>
    <w:rsid w:val="00374C91"/>
    <w:rsid w:val="003C0D23"/>
    <w:rsid w:val="003C2F7E"/>
    <w:rsid w:val="004906AC"/>
    <w:rsid w:val="00507FF0"/>
    <w:rsid w:val="0051705B"/>
    <w:rsid w:val="00524464"/>
    <w:rsid w:val="00534011"/>
    <w:rsid w:val="00553EB6"/>
    <w:rsid w:val="005A59E4"/>
    <w:rsid w:val="0065157D"/>
    <w:rsid w:val="00657A8B"/>
    <w:rsid w:val="006B1797"/>
    <w:rsid w:val="006E0AE9"/>
    <w:rsid w:val="0079126A"/>
    <w:rsid w:val="0083193D"/>
    <w:rsid w:val="008B7755"/>
    <w:rsid w:val="00933262"/>
    <w:rsid w:val="00950440"/>
    <w:rsid w:val="009F3190"/>
    <w:rsid w:val="00A57F9D"/>
    <w:rsid w:val="00A73BE9"/>
    <w:rsid w:val="00AC312D"/>
    <w:rsid w:val="00B06B70"/>
    <w:rsid w:val="00B5659C"/>
    <w:rsid w:val="00B7199F"/>
    <w:rsid w:val="00C05AD5"/>
    <w:rsid w:val="00C7127A"/>
    <w:rsid w:val="00CA382B"/>
    <w:rsid w:val="00D63C17"/>
    <w:rsid w:val="00DB2D7E"/>
    <w:rsid w:val="00EC4896"/>
    <w:rsid w:val="00F82703"/>
    <w:rsid w:val="00FA3E82"/>
    <w:rsid w:val="0EE92EA9"/>
    <w:rsid w:val="153F47D0"/>
    <w:rsid w:val="1BD16958"/>
    <w:rsid w:val="1C2DE536"/>
    <w:rsid w:val="1C9EDE55"/>
    <w:rsid w:val="1D49F4AC"/>
    <w:rsid w:val="1F12BEC1"/>
    <w:rsid w:val="1F6CF0C6"/>
    <w:rsid w:val="2108C127"/>
    <w:rsid w:val="2308D6F7"/>
    <w:rsid w:val="2320DC0D"/>
    <w:rsid w:val="2562B5F5"/>
    <w:rsid w:val="25AA4732"/>
    <w:rsid w:val="2608D95B"/>
    <w:rsid w:val="264CE310"/>
    <w:rsid w:val="29877271"/>
    <w:rsid w:val="2C07ABCF"/>
    <w:rsid w:val="2C2F6EF4"/>
    <w:rsid w:val="2DA37C30"/>
    <w:rsid w:val="35312049"/>
    <w:rsid w:val="363A4CF3"/>
    <w:rsid w:val="36F624EE"/>
    <w:rsid w:val="37C56F99"/>
    <w:rsid w:val="3891F54F"/>
    <w:rsid w:val="3BC99611"/>
    <w:rsid w:val="411833D7"/>
    <w:rsid w:val="4A7CF31C"/>
    <w:rsid w:val="4ABAED95"/>
    <w:rsid w:val="4F5A594E"/>
    <w:rsid w:val="52717CA0"/>
    <w:rsid w:val="542DCA71"/>
    <w:rsid w:val="54419F31"/>
    <w:rsid w:val="55BCC763"/>
    <w:rsid w:val="55F9C85C"/>
    <w:rsid w:val="59F1C19E"/>
    <w:rsid w:val="5AF6662B"/>
    <w:rsid w:val="5C059078"/>
    <w:rsid w:val="5D296260"/>
    <w:rsid w:val="5D2C8426"/>
    <w:rsid w:val="5E556142"/>
    <w:rsid w:val="6064400B"/>
    <w:rsid w:val="6816C688"/>
    <w:rsid w:val="69CDBDDE"/>
    <w:rsid w:val="6D4773B0"/>
    <w:rsid w:val="6E749626"/>
    <w:rsid w:val="707F1472"/>
    <w:rsid w:val="73F0F884"/>
    <w:rsid w:val="772E2B4B"/>
    <w:rsid w:val="7AA7A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732A"/>
  <w15:chartTrackingRefBased/>
  <w15:docId w15:val="{04AA5077-9523-4B87-997B-514C5BFE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2703"/>
  </w:style>
  <w:style w:type="character" w:customStyle="1" w:styleId="BodyTextChar">
    <w:name w:val="Body Text Char"/>
    <w:basedOn w:val="DefaultParagraphFont"/>
    <w:link w:val="BodyText"/>
    <w:uiPriority w:val="1"/>
    <w:rsid w:val="00F82703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82703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F82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703"/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8270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2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03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F82703"/>
    <w:pPr>
      <w:ind w:left="720"/>
      <w:contextualSpacing/>
    </w:pPr>
  </w:style>
  <w:style w:type="character" w:customStyle="1" w:styleId="ui-provider">
    <w:name w:val="ui-provider"/>
    <w:basedOn w:val="DefaultParagraphFont"/>
    <w:rsid w:val="00F8270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www.rtpi.org.uk%2Fmedia%2F13993%2Finternational-committee-2023-members.docx&amp;wdOrigin=BROWSELI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tpi.org.uk/new/our-strategic-priorities/international-strateg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tpi.org.uk/media/13991/rtpi-accreditation-policy-proposals-for-comment-by-planning-school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tpi.org.uk/membership/volunteering/resourc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apidplanningtoolkit.org/" TargetMode="External"/><Relationship Id="rId10" Type="http://schemas.openxmlformats.org/officeDocument/2006/relationships/hyperlink" Target="https://www.rtpi.org.uk/about-the-rtpi/governance/rtpi-declaration-of-interests-and-register-of-interests-panel-and-committee-member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tpi.org.uk/media/3118/international-committee-terms-of-referen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  <SharedWithUsers xmlns="1eba4b97-86a2-43fe-8251-1ed1f7311058">
      <UserInfo>
        <DisplayName>Andrew Close</DisplayName>
        <AccountId>113</AccountId>
        <AccountType/>
      </UserInfo>
      <UserInfo>
        <DisplayName>Farhana Ahmad</DisplayName>
        <AccountId>84</AccountId>
        <AccountType/>
      </UserInfo>
      <UserInfo>
        <DisplayName>Lizzy Millar</DisplayName>
        <AccountId>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6" ma:contentTypeDescription="Create a new document." ma:contentTypeScope="" ma:versionID="e9f242b7aaa6a91b27b334a8dfd1b3f6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d3210847979da91192a50d897eb0b50b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AE86E-AB7B-4861-AFDE-EA3821E2536E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a307ddb7-a157-47b7-ad87-537fd7be41b1"/>
    <ds:schemaRef ds:uri="http://purl.org/dc/elements/1.1/"/>
    <ds:schemaRef ds:uri="http://schemas.openxmlformats.org/package/2006/metadata/core-properties"/>
    <ds:schemaRef ds:uri="1eba4b97-86a2-43fe-8251-1ed1f731105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898381-59F0-46EB-942F-4105784CE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BB2B1-37CE-40D5-86BE-7D5BEBAC6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6358</Characters>
  <Application>Microsoft Office Word</Application>
  <DocSecurity>4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Millar</dc:creator>
  <cp:keywords/>
  <dc:description/>
  <cp:lastModifiedBy>Andrew Pilkington</cp:lastModifiedBy>
  <cp:revision>2</cp:revision>
  <dcterms:created xsi:type="dcterms:W3CDTF">2023-06-29T14:31:00Z</dcterms:created>
  <dcterms:modified xsi:type="dcterms:W3CDTF">2023-06-29T14:31:00Z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0x01010080690BBBC6B69E48AEE4C85D3250EEAF</vt:lpwstr>
  </property>
  <property fmtid="{D5CDD505-2E9C-101B-9397-08002B2CF9AE}" pid="3" name="MediaServiceImageTags">
    <vt:lpwstr/>
  </property>
</Properties>
</file>